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622" w:rsidRPr="00B30DCB" w:rsidRDefault="00984622">
      <w:pPr>
        <w:spacing w:after="240" w:line="240" w:lineRule="auto"/>
        <w:jc w:val="center"/>
        <w:rPr>
          <w:b/>
          <w:color w:val="5F497A"/>
          <w:sz w:val="28"/>
          <w:szCs w:val="28"/>
        </w:rPr>
      </w:pPr>
      <w:r w:rsidRPr="00B30DCB">
        <w:rPr>
          <w:b/>
          <w:color w:val="5F497A"/>
          <w:sz w:val="28"/>
          <w:szCs w:val="28"/>
        </w:rPr>
        <w:t>Правила проведения и условия участия в Акции «PRO PLAN</w:t>
      </w:r>
      <w:r w:rsidRPr="00B30DCB">
        <w:rPr>
          <w:color w:val="5F497A"/>
          <w:sz w:val="28"/>
          <w:szCs w:val="28"/>
        </w:rPr>
        <w:t>®</w:t>
      </w:r>
      <w:r w:rsidRPr="00B30DCB">
        <w:rPr>
          <w:b/>
          <w:color w:val="5F497A"/>
          <w:sz w:val="28"/>
          <w:szCs w:val="28"/>
        </w:rPr>
        <w:t xml:space="preserve"> </w:t>
      </w:r>
      <w:proofErr w:type="spellStart"/>
      <w:r w:rsidRPr="00B30DCB">
        <w:rPr>
          <w:b/>
          <w:color w:val="5F497A"/>
          <w:sz w:val="28"/>
          <w:szCs w:val="28"/>
        </w:rPr>
        <w:t>Opti</w:t>
      </w:r>
      <w:r w:rsidRPr="006E5744">
        <w:rPr>
          <w:b/>
          <w:color w:val="5F497A"/>
          <w:sz w:val="28"/>
          <w:szCs w:val="28"/>
        </w:rPr>
        <w:t>Digest</w:t>
      </w:r>
      <w:proofErr w:type="spellEnd"/>
      <w:r w:rsidR="006B5DCA">
        <w:rPr>
          <w:b/>
          <w:color w:val="5F497A"/>
          <w:sz w:val="28"/>
          <w:szCs w:val="28"/>
        </w:rPr>
        <w:t xml:space="preserve"> </w:t>
      </w:r>
      <w:proofErr w:type="spellStart"/>
      <w:r w:rsidR="006B5DCA">
        <w:rPr>
          <w:b/>
          <w:color w:val="5F497A"/>
          <w:sz w:val="28"/>
          <w:szCs w:val="28"/>
        </w:rPr>
        <w:t>Промо-набор</w:t>
      </w:r>
      <w:proofErr w:type="spellEnd"/>
      <w:r w:rsidRPr="00B30DCB">
        <w:rPr>
          <w:b/>
          <w:color w:val="5F497A"/>
          <w:sz w:val="28"/>
          <w:szCs w:val="28"/>
        </w:rPr>
        <w:t>»</w:t>
      </w:r>
    </w:p>
    <w:p w:rsidR="00984622" w:rsidRPr="00353161" w:rsidRDefault="00984622">
      <w:pPr>
        <w:numPr>
          <w:ilvl w:val="0"/>
          <w:numId w:val="2"/>
        </w:numPr>
        <w:spacing w:after="0" w:line="240" w:lineRule="auto"/>
        <w:ind w:left="0" w:firstLine="0"/>
        <w:contextualSpacing/>
        <w:jc w:val="both"/>
      </w:pPr>
      <w:r w:rsidRPr="00B30DCB">
        <w:rPr>
          <w:color w:val="000000"/>
        </w:rPr>
        <w:t xml:space="preserve">Рекламная акция под условным наименованием </w:t>
      </w:r>
      <w:r w:rsidRPr="00B30DCB">
        <w:rPr>
          <w:b/>
          <w:color w:val="000000"/>
        </w:rPr>
        <w:t xml:space="preserve">«PRO PLAN® </w:t>
      </w:r>
      <w:proofErr w:type="spellStart"/>
      <w:r w:rsidRPr="00B30DCB">
        <w:rPr>
          <w:b/>
          <w:color w:val="000000"/>
        </w:rPr>
        <w:t>Opti</w:t>
      </w:r>
      <w:r w:rsidRPr="00087196">
        <w:rPr>
          <w:b/>
          <w:color w:val="000000"/>
        </w:rPr>
        <w:t>Digest</w:t>
      </w:r>
      <w:proofErr w:type="spellEnd"/>
      <w:r w:rsidR="006B5DCA">
        <w:rPr>
          <w:b/>
          <w:color w:val="000000"/>
        </w:rPr>
        <w:t xml:space="preserve"> </w:t>
      </w:r>
      <w:proofErr w:type="spellStart"/>
      <w:r w:rsidR="006B5DCA">
        <w:rPr>
          <w:b/>
          <w:color w:val="000000"/>
        </w:rPr>
        <w:t>Промо-набор</w:t>
      </w:r>
      <w:proofErr w:type="spellEnd"/>
      <w:r w:rsidRPr="00B30DCB">
        <w:rPr>
          <w:b/>
          <w:color w:val="000000"/>
        </w:rPr>
        <w:t>»</w:t>
      </w:r>
      <w:r w:rsidRPr="00B30DCB">
        <w:rPr>
          <w:color w:val="000000"/>
        </w:rPr>
        <w:t xml:space="preserve"> (далее «Акция») направлена на продвижение Продукции, маркированной товарным знаком PRO PLAN® (далее – «Продукция»). Акция проводится с целью привлечения внимания покупателей к Продукции и стимулированию потребительского спроса на Продукцию, указанную в настоящем разделе. </w:t>
      </w:r>
    </w:p>
    <w:p w:rsidR="00984622" w:rsidRPr="00B30DCB" w:rsidRDefault="00984622" w:rsidP="00353161">
      <w:pPr>
        <w:spacing w:after="0" w:line="240" w:lineRule="auto"/>
        <w:contextualSpacing/>
        <w:jc w:val="both"/>
      </w:pPr>
    </w:p>
    <w:p w:rsidR="00984622" w:rsidRPr="00353161" w:rsidRDefault="00984622" w:rsidP="00353161">
      <w:pPr>
        <w:numPr>
          <w:ilvl w:val="0"/>
          <w:numId w:val="2"/>
        </w:numPr>
        <w:spacing w:after="0" w:line="240" w:lineRule="auto"/>
        <w:ind w:left="0" w:firstLine="0"/>
        <w:contextualSpacing/>
        <w:sectPr w:rsidR="00984622" w:rsidRPr="00353161">
          <w:footerReference w:type="default" r:id="rId8"/>
          <w:pgSz w:w="11906" w:h="16838"/>
          <w:pgMar w:top="709" w:right="1080" w:bottom="1440" w:left="1080" w:header="708" w:footer="708" w:gutter="0"/>
          <w:pgNumType w:start="1"/>
          <w:cols w:space="720"/>
          <w:rtlGutter/>
        </w:sectPr>
      </w:pPr>
      <w:r w:rsidRPr="00B30DCB">
        <w:rPr>
          <w:color w:val="000000"/>
        </w:rPr>
        <w:t>По способу формирования Призового фонда Акция: стимулирующая, то есть не связанная с внесением участником платы за участие в ней. Призовой фонд используется исключительно для целей вручения Призерам Акц</w:t>
      </w:r>
      <w:bookmarkStart w:id="0" w:name="_gjdgxs" w:colFirst="0" w:colLast="0"/>
      <w:bookmarkEnd w:id="0"/>
      <w:r>
        <w:rPr>
          <w:color w:val="000000"/>
        </w:rPr>
        <w:t>ии.</w:t>
      </w:r>
    </w:p>
    <w:p w:rsidR="00984622" w:rsidRPr="00353161" w:rsidRDefault="00984622" w:rsidP="00353161">
      <w:pPr>
        <w:tabs>
          <w:tab w:val="left" w:pos="993"/>
        </w:tabs>
        <w:spacing w:after="0" w:line="240" w:lineRule="auto"/>
        <w:contextualSpacing/>
        <w:rPr>
          <w:color w:val="5F497A"/>
        </w:rPr>
      </w:pPr>
    </w:p>
    <w:p w:rsidR="00984622" w:rsidRPr="00B30DCB" w:rsidRDefault="00984622" w:rsidP="00353161">
      <w:pPr>
        <w:pStyle w:val="af"/>
        <w:numPr>
          <w:ilvl w:val="0"/>
          <w:numId w:val="2"/>
        </w:numPr>
        <w:tabs>
          <w:tab w:val="left" w:pos="993"/>
        </w:tabs>
        <w:contextualSpacing/>
        <w:jc w:val="both"/>
      </w:pPr>
      <w:r w:rsidRPr="008E577F">
        <w:rPr>
          <w:b/>
          <w:color w:val="5F497A"/>
        </w:rPr>
        <w:t xml:space="preserve">Определения, содержащиеся в настоящих Правилах: </w:t>
      </w:r>
    </w:p>
    <w:p w:rsidR="00984622" w:rsidRPr="00B30DCB" w:rsidRDefault="00984622">
      <w:pPr>
        <w:numPr>
          <w:ilvl w:val="1"/>
          <w:numId w:val="2"/>
        </w:numPr>
        <w:tabs>
          <w:tab w:val="left" w:pos="993"/>
        </w:tabs>
        <w:spacing w:after="0" w:line="240" w:lineRule="auto"/>
        <w:ind w:firstLine="0"/>
        <w:contextualSpacing/>
        <w:jc w:val="both"/>
      </w:pPr>
      <w:r w:rsidRPr="00B30DCB">
        <w:rPr>
          <w:b/>
          <w:color w:val="000000"/>
        </w:rPr>
        <w:t xml:space="preserve">Организатором Акции </w:t>
      </w:r>
      <w:r w:rsidRPr="00B30DCB">
        <w:rPr>
          <w:color w:val="000000"/>
        </w:rPr>
        <w:t xml:space="preserve">является Общество с ограниченной ответственностью «БрендНью»  - Юридический адрес:  109029, г. Москва, Сибирский проезд, 2, стр. 11, эт/ком 3/4.. Адрес для почтовых отправлений: 123022, г. Москва, 2-ая Звенигородская ул., д.13, стр.18Ж. Идентификационный номер налогоплательщика (ИНН): 7703254428, КПП: 770901001 (далее – «Организатор»). </w:t>
      </w:r>
    </w:p>
    <w:p w:rsidR="00984622" w:rsidRPr="00B30DCB" w:rsidRDefault="00984622">
      <w:pPr>
        <w:numPr>
          <w:ilvl w:val="1"/>
          <w:numId w:val="2"/>
        </w:numPr>
        <w:tabs>
          <w:tab w:val="left" w:pos="993"/>
        </w:tabs>
        <w:spacing w:after="0" w:line="240" w:lineRule="auto"/>
        <w:ind w:firstLine="0"/>
        <w:contextualSpacing/>
        <w:jc w:val="both"/>
      </w:pPr>
      <w:r w:rsidRPr="00B30DCB">
        <w:rPr>
          <w:b/>
          <w:color w:val="000000"/>
        </w:rPr>
        <w:t>Заказчиком Акции</w:t>
      </w:r>
      <w:r w:rsidRPr="00B30DCB">
        <w:rPr>
          <w:color w:val="000000"/>
        </w:rPr>
        <w:t xml:space="preserve"> является ООО «Нестле Россия» - Юридический адрес: 115054, Москва, Павелецкая площадь, д.2 стр 1, ИНН 7705739450 КПП 774850001.</w:t>
      </w:r>
    </w:p>
    <w:p w:rsidR="00984622" w:rsidRPr="00B30DCB" w:rsidRDefault="00984622" w:rsidP="00C91387">
      <w:pPr>
        <w:spacing w:after="0" w:line="240" w:lineRule="auto"/>
        <w:ind w:left="550"/>
        <w:jc w:val="both"/>
      </w:pPr>
      <w:r w:rsidRPr="00B30DCB">
        <w:rPr>
          <w:b/>
        </w:rPr>
        <w:t>Оператором Акции</w:t>
      </w:r>
      <w:r w:rsidRPr="00B30DCB">
        <w:t xml:space="preserve">, действующим по заданию Заказчика Акции, отвечающим за: </w:t>
      </w:r>
    </w:p>
    <w:p w:rsidR="00984622" w:rsidRPr="00B30DCB" w:rsidRDefault="00984622" w:rsidP="00C91387">
      <w:pPr>
        <w:spacing w:after="0" w:line="240" w:lineRule="auto"/>
        <w:ind w:left="550"/>
        <w:jc w:val="both"/>
      </w:pPr>
      <w:r w:rsidRPr="00B30DCB">
        <w:t>-  техническую поддержку проведения Акции,</w:t>
      </w:r>
    </w:p>
    <w:p w:rsidR="00984622" w:rsidRPr="00B30DCB" w:rsidRDefault="00984622" w:rsidP="00C91387">
      <w:pPr>
        <w:spacing w:after="0" w:line="240" w:lineRule="auto"/>
        <w:ind w:left="550"/>
        <w:jc w:val="both"/>
      </w:pPr>
      <w:r w:rsidRPr="00B30DCB">
        <w:t xml:space="preserve">- сбор и обработку персональных данных участников Акции, является </w:t>
      </w:r>
    </w:p>
    <w:p w:rsidR="00984622" w:rsidRPr="00B30DCB" w:rsidRDefault="00984622" w:rsidP="00C91387">
      <w:pPr>
        <w:spacing w:after="0" w:line="240" w:lineRule="auto"/>
        <w:ind w:left="550"/>
        <w:jc w:val="both"/>
      </w:pPr>
      <w:r w:rsidRPr="00B30DCB">
        <w:t xml:space="preserve">Общество с ограниченной ответственностью «СРМ Солюшнс» (ООО «СРМ Солюшнс»). Адрес места нахождения: </w:t>
      </w:r>
    </w:p>
    <w:p w:rsidR="00984622" w:rsidRPr="00B30DCB" w:rsidRDefault="00984622" w:rsidP="00C91387">
      <w:pPr>
        <w:tabs>
          <w:tab w:val="left" w:pos="993"/>
        </w:tabs>
        <w:spacing w:after="0" w:line="240" w:lineRule="auto"/>
        <w:ind w:left="567"/>
        <w:contextualSpacing/>
        <w:jc w:val="both"/>
      </w:pPr>
      <w:r w:rsidRPr="00B30DCB">
        <w:t>123022, Москва, Звенигородская 2-я ул, дом №13, строение 43, помещение VIII комната</w:t>
      </w:r>
      <w:r>
        <w:t xml:space="preserve"> 4</w:t>
      </w:r>
      <w:r w:rsidRPr="00B30DCB">
        <w:t>, ИНН 7451278717, КПП 770301001 (далее – Оператор).</w:t>
      </w:r>
    </w:p>
    <w:p w:rsidR="00984622" w:rsidRPr="00B30DCB" w:rsidRDefault="00984622" w:rsidP="00B27052">
      <w:pPr>
        <w:numPr>
          <w:ilvl w:val="1"/>
          <w:numId w:val="6"/>
        </w:numPr>
        <w:tabs>
          <w:tab w:val="left" w:pos="993"/>
        </w:tabs>
        <w:spacing w:after="0" w:line="240" w:lineRule="auto"/>
        <w:ind w:firstLine="0"/>
        <w:contextualSpacing/>
        <w:jc w:val="both"/>
      </w:pPr>
      <w:r w:rsidRPr="00B30DCB">
        <w:rPr>
          <w:b/>
          <w:color w:val="000000"/>
        </w:rPr>
        <w:t xml:space="preserve">Участник Акции - </w:t>
      </w:r>
      <w:r w:rsidRPr="00B30DCB">
        <w:rPr>
          <w:color w:val="000000"/>
        </w:rPr>
        <w:t xml:space="preserve"> это</w:t>
      </w:r>
      <w:r w:rsidRPr="00B30DCB">
        <w:rPr>
          <w:b/>
          <w:color w:val="000000"/>
        </w:rPr>
        <w:t xml:space="preserve"> </w:t>
      </w:r>
      <w:r w:rsidRPr="00B30DCB">
        <w:rPr>
          <w:color w:val="000000"/>
        </w:rPr>
        <w:t>любое физическое лицо, подтвердившее свое Участие в Акции «PRO PLAN® Opti</w:t>
      </w:r>
      <w:r w:rsidRPr="00087196">
        <w:rPr>
          <w:color w:val="000000"/>
        </w:rPr>
        <w:t>Digest</w:t>
      </w:r>
      <w:r w:rsidRPr="00B30DCB">
        <w:rPr>
          <w:color w:val="000000"/>
        </w:rPr>
        <w:t>» путем совершения действий, указанных в п.8 Правил, удовлетворяющее следующим требованиям к Участнику:</w:t>
      </w:r>
    </w:p>
    <w:p w:rsidR="00984622" w:rsidRPr="00B30DCB" w:rsidRDefault="00984622" w:rsidP="00C91387">
      <w:pPr>
        <w:numPr>
          <w:ilvl w:val="2"/>
          <w:numId w:val="6"/>
        </w:numPr>
        <w:spacing w:after="0" w:line="240" w:lineRule="auto"/>
        <w:ind w:left="1276" w:hanging="567"/>
        <w:contextualSpacing/>
        <w:jc w:val="both"/>
      </w:pPr>
      <w:r w:rsidRPr="00B30DCB">
        <w:rPr>
          <w:color w:val="000000"/>
        </w:rPr>
        <w:t xml:space="preserve">Участниками могут быть дееспособные совершеннолетние граждане Российской Федерации, проживающие на территории Российской Федерации (далее по тексту – «Участник»), имеющие </w:t>
      </w:r>
      <w:r w:rsidRPr="006E5744">
        <w:rPr>
          <w:color w:val="000000"/>
        </w:rPr>
        <w:t xml:space="preserve">собаку </w:t>
      </w:r>
      <w:r w:rsidRPr="006E5744">
        <w:rPr>
          <w:color w:val="000000"/>
          <w:lang w:val="en-US"/>
        </w:rPr>
        <w:t>c</w:t>
      </w:r>
      <w:r w:rsidRPr="00087196">
        <w:rPr>
          <w:color w:val="000000"/>
        </w:rPr>
        <w:t xml:space="preserve"> </w:t>
      </w:r>
      <w:r>
        <w:rPr>
          <w:color w:val="000000"/>
        </w:rPr>
        <w:t>чувствительным пищевар</w:t>
      </w:r>
      <w:r w:rsidR="006B5DCA">
        <w:rPr>
          <w:color w:val="000000"/>
        </w:rPr>
        <w:t>е</w:t>
      </w:r>
      <w:r>
        <w:rPr>
          <w:color w:val="000000"/>
        </w:rPr>
        <w:t>нием.</w:t>
      </w:r>
    </w:p>
    <w:p w:rsidR="00984622" w:rsidRPr="00B30DCB" w:rsidRDefault="00984622" w:rsidP="00C91387">
      <w:pPr>
        <w:numPr>
          <w:ilvl w:val="2"/>
          <w:numId w:val="6"/>
        </w:numPr>
        <w:spacing w:after="0" w:line="240" w:lineRule="auto"/>
        <w:ind w:left="1276" w:hanging="567"/>
        <w:contextualSpacing/>
        <w:jc w:val="both"/>
      </w:pPr>
      <w:r w:rsidRPr="00B30DCB">
        <w:rPr>
          <w:color w:val="000000"/>
        </w:rPr>
        <w:t xml:space="preserve">Участниками не могут быть сотрудники и представители Организатора, производителя Товара, ООО «Нестле Россия», аффилированные с ними лица, члены их семей, а также работники других юридических лиц и/или индивидуальных предпринимателей, причастных к организации и проведению Акции, и члены их семей. </w:t>
      </w:r>
    </w:p>
    <w:p w:rsidR="00984622" w:rsidRPr="005A5726" w:rsidRDefault="00984622" w:rsidP="00C91387">
      <w:pPr>
        <w:numPr>
          <w:ilvl w:val="1"/>
          <w:numId w:val="6"/>
        </w:numPr>
        <w:tabs>
          <w:tab w:val="left" w:pos="993"/>
        </w:tabs>
        <w:spacing w:after="0" w:line="240" w:lineRule="auto"/>
        <w:ind w:firstLine="0"/>
        <w:contextualSpacing/>
        <w:jc w:val="both"/>
      </w:pPr>
      <w:r w:rsidRPr="00B30DCB">
        <w:rPr>
          <w:b/>
          <w:color w:val="000000"/>
        </w:rPr>
        <w:t xml:space="preserve">Сайт </w:t>
      </w:r>
      <w:r w:rsidRPr="00B30DCB">
        <w:rPr>
          <w:color w:val="000000"/>
        </w:rPr>
        <w:t xml:space="preserve">– это сайт Акции в сети Интернет с электронным адресом </w:t>
      </w:r>
      <w:hyperlink r:id="rId9" w:history="1">
        <w:r w:rsidRPr="008A7C8B">
          <w:rPr>
            <w:rStyle w:val="af1"/>
            <w:rFonts w:cs="Calibri"/>
          </w:rPr>
          <w:t>www.proplan.ru/opti</w:t>
        </w:r>
        <w:r w:rsidRPr="008A7C8B">
          <w:rPr>
            <w:rStyle w:val="af1"/>
            <w:rFonts w:cs="Calibri"/>
            <w:lang w:val="en-US"/>
          </w:rPr>
          <w:t>digest</w:t>
        </w:r>
        <w:r w:rsidRPr="008A7C8B">
          <w:rPr>
            <w:rStyle w:val="af1"/>
            <w:rFonts w:cs="Calibri"/>
          </w:rPr>
          <w:t xml:space="preserve"> (-далее</w:t>
        </w:r>
      </w:hyperlink>
      <w:r>
        <w:rPr>
          <w:color w:val="000000"/>
        </w:rPr>
        <w:t xml:space="preserve"> «Сайт Акции»)</w:t>
      </w:r>
      <w:r w:rsidRPr="00B30DCB">
        <w:rPr>
          <w:color w:val="000000"/>
        </w:rPr>
        <w:t xml:space="preserve">, который используется для информирования Участников об Акции. </w:t>
      </w:r>
    </w:p>
    <w:p w:rsidR="00984622" w:rsidRPr="00D438FB" w:rsidRDefault="00984622" w:rsidP="00D438FB">
      <w:pPr>
        <w:widowControl w:val="0"/>
        <w:tabs>
          <w:tab w:val="left" w:pos="709"/>
        </w:tabs>
        <w:autoSpaceDE w:val="0"/>
        <w:autoSpaceDN w:val="0"/>
        <w:adjustRightInd w:val="0"/>
        <w:ind w:left="633" w:right="226"/>
        <w:jc w:val="both"/>
        <w:rPr>
          <w:color w:val="000000"/>
        </w:rPr>
      </w:pPr>
      <w:r w:rsidRPr="00D438FB">
        <w:rPr>
          <w:b/>
          <w:color w:val="000000"/>
        </w:rPr>
        <w:t>3.5.</w:t>
      </w:r>
      <w:r>
        <w:rPr>
          <w:b/>
          <w:color w:val="000000"/>
        </w:rPr>
        <w:t xml:space="preserve"> </w:t>
      </w:r>
      <w:r w:rsidRPr="00D438FB">
        <w:rPr>
          <w:b/>
          <w:color w:val="000000"/>
        </w:rPr>
        <w:t>«Кассовый чек»</w:t>
      </w:r>
      <w:r w:rsidRPr="00D438FB">
        <w:rPr>
          <w:color w:val="000000"/>
        </w:rPr>
        <w:t xml:space="preserve"> - первичный учетный документ, сформированный в электронной форме и (или) отпечатанный с применением контрольно-кассовой техники в момент расчета между пользователем и покупателем (клиентом), содержащий сведения о расчете, подтверждающий факт его осуществления и соответствующий </w:t>
      </w:r>
      <w:hyperlink r:id="rId10" w:history="1">
        <w:r w:rsidRPr="00D438FB">
          <w:rPr>
            <w:color w:val="000000"/>
          </w:rPr>
          <w:t>требованиям</w:t>
        </w:r>
      </w:hyperlink>
      <w:r w:rsidRPr="00D438FB">
        <w:rPr>
          <w:color w:val="000000"/>
        </w:rPr>
        <w:t xml:space="preserve"> законодательства Российской Федерации о применении контрольно-кассовой техники. </w:t>
      </w:r>
    </w:p>
    <w:p w:rsidR="00984622" w:rsidRPr="00AD4EA4" w:rsidRDefault="00984622" w:rsidP="00AD4EA4">
      <w:pPr>
        <w:widowControl w:val="0"/>
        <w:tabs>
          <w:tab w:val="left" w:pos="-142"/>
        </w:tabs>
        <w:autoSpaceDE w:val="0"/>
        <w:autoSpaceDN w:val="0"/>
        <w:ind w:left="426" w:right="226"/>
        <w:jc w:val="both"/>
        <w:rPr>
          <w:color w:val="000000"/>
        </w:rPr>
      </w:pPr>
      <w:r>
        <w:rPr>
          <w:color w:val="000000"/>
        </w:rPr>
        <w:t xml:space="preserve">    3.5.1</w:t>
      </w:r>
      <w:r w:rsidRPr="00AD4EA4">
        <w:rPr>
          <w:color w:val="000000"/>
        </w:rPr>
        <w:t xml:space="preserve">Корректный чек – это чек, подтверждающий покупку Участником Акции Продукции, </w:t>
      </w:r>
      <w:r>
        <w:rPr>
          <w:color w:val="000000"/>
        </w:rPr>
        <w:t xml:space="preserve">       </w:t>
      </w:r>
      <w:r w:rsidRPr="00AD4EA4">
        <w:rPr>
          <w:color w:val="000000"/>
        </w:rPr>
        <w:t>указанной в п. 8.1.1. настоящих Правил, в Зоомагазине.</w:t>
      </w:r>
    </w:p>
    <w:p w:rsidR="00984622" w:rsidRPr="00AD4EA4" w:rsidRDefault="00984622" w:rsidP="00AD4EA4">
      <w:pPr>
        <w:widowControl w:val="0"/>
        <w:tabs>
          <w:tab w:val="left" w:pos="709"/>
        </w:tabs>
        <w:autoSpaceDE w:val="0"/>
        <w:autoSpaceDN w:val="0"/>
        <w:ind w:left="567" w:right="226"/>
        <w:jc w:val="both"/>
        <w:rPr>
          <w:color w:val="000000"/>
        </w:rPr>
      </w:pPr>
      <w:r w:rsidRPr="00AD4EA4">
        <w:rPr>
          <w:color w:val="000000"/>
        </w:rPr>
        <w:t>Корректный чек прислан в период регистрации чеков, указанный в настоящих Правилах.               Чек принимается в формате фотографии с четким изображением кассового чека и с обязательным наличием на нем  таких пунктов, как:</w:t>
      </w:r>
    </w:p>
    <w:p w:rsidR="00984622" w:rsidRPr="00AD4EA4" w:rsidRDefault="00984622" w:rsidP="005A5726">
      <w:pPr>
        <w:pStyle w:val="af6"/>
        <w:numPr>
          <w:ilvl w:val="0"/>
          <w:numId w:val="21"/>
        </w:numPr>
        <w:tabs>
          <w:tab w:val="left" w:pos="709"/>
        </w:tabs>
        <w:spacing w:before="0" w:beforeAutospacing="0" w:after="0" w:afterAutospacing="0"/>
        <w:ind w:left="0" w:firstLine="284"/>
        <w:jc w:val="both"/>
        <w:rPr>
          <w:rFonts w:ascii="Calibri" w:hAnsi="Calibri" w:cs="Calibri"/>
          <w:color w:val="000000"/>
          <w:sz w:val="22"/>
          <w:szCs w:val="22"/>
        </w:rPr>
      </w:pPr>
      <w:r w:rsidRPr="00AD4EA4">
        <w:rPr>
          <w:rFonts w:ascii="Calibri" w:hAnsi="Calibri" w:cs="Calibri"/>
          <w:color w:val="000000"/>
          <w:sz w:val="22"/>
          <w:szCs w:val="22"/>
        </w:rPr>
        <w:t>Дата и время покупки</w:t>
      </w:r>
    </w:p>
    <w:p w:rsidR="00984622" w:rsidRPr="00AD4EA4" w:rsidRDefault="00984622" w:rsidP="005A5726">
      <w:pPr>
        <w:pStyle w:val="af6"/>
        <w:numPr>
          <w:ilvl w:val="0"/>
          <w:numId w:val="21"/>
        </w:numPr>
        <w:tabs>
          <w:tab w:val="left" w:pos="709"/>
        </w:tabs>
        <w:spacing w:before="0" w:beforeAutospacing="0" w:after="0" w:afterAutospacing="0"/>
        <w:ind w:left="0" w:firstLine="284"/>
        <w:jc w:val="both"/>
        <w:rPr>
          <w:rFonts w:ascii="Calibri" w:hAnsi="Calibri" w:cs="Calibri"/>
          <w:color w:val="000000"/>
          <w:sz w:val="22"/>
          <w:szCs w:val="22"/>
        </w:rPr>
      </w:pPr>
      <w:r w:rsidRPr="00AD4EA4">
        <w:rPr>
          <w:rFonts w:ascii="Calibri" w:hAnsi="Calibri" w:cs="Calibri"/>
          <w:color w:val="000000"/>
          <w:sz w:val="22"/>
          <w:szCs w:val="22"/>
        </w:rPr>
        <w:lastRenderedPageBreak/>
        <w:t>ИНН магазина</w:t>
      </w:r>
    </w:p>
    <w:p w:rsidR="00984622" w:rsidRPr="00AD4EA4" w:rsidRDefault="00984622" w:rsidP="005A5726">
      <w:pPr>
        <w:pStyle w:val="af6"/>
        <w:numPr>
          <w:ilvl w:val="0"/>
          <w:numId w:val="21"/>
        </w:numPr>
        <w:tabs>
          <w:tab w:val="left" w:pos="709"/>
        </w:tabs>
        <w:spacing w:before="0" w:beforeAutospacing="0" w:after="0" w:afterAutospacing="0"/>
        <w:ind w:left="0" w:firstLine="284"/>
        <w:jc w:val="both"/>
        <w:rPr>
          <w:rFonts w:ascii="Calibri" w:hAnsi="Calibri" w:cs="Calibri"/>
          <w:color w:val="000000"/>
          <w:sz w:val="22"/>
          <w:szCs w:val="22"/>
        </w:rPr>
      </w:pPr>
      <w:r w:rsidRPr="00AD4EA4">
        <w:rPr>
          <w:rFonts w:ascii="Calibri" w:hAnsi="Calibri" w:cs="Calibri"/>
          <w:color w:val="000000"/>
          <w:sz w:val="22"/>
          <w:szCs w:val="22"/>
        </w:rPr>
        <w:t>Номер чека</w:t>
      </w:r>
    </w:p>
    <w:p w:rsidR="00984622" w:rsidRPr="00AD4EA4" w:rsidRDefault="00984622" w:rsidP="005A5726">
      <w:pPr>
        <w:pStyle w:val="af6"/>
        <w:numPr>
          <w:ilvl w:val="0"/>
          <w:numId w:val="21"/>
        </w:numPr>
        <w:tabs>
          <w:tab w:val="left" w:pos="709"/>
        </w:tabs>
        <w:spacing w:before="0" w:beforeAutospacing="0" w:after="0" w:afterAutospacing="0"/>
        <w:ind w:left="0" w:firstLine="284"/>
        <w:jc w:val="both"/>
        <w:rPr>
          <w:rFonts w:ascii="Calibri" w:hAnsi="Calibri" w:cs="Calibri"/>
          <w:color w:val="000000"/>
          <w:sz w:val="22"/>
          <w:szCs w:val="22"/>
        </w:rPr>
      </w:pPr>
      <w:r w:rsidRPr="00AD4EA4">
        <w:rPr>
          <w:rFonts w:ascii="Calibri" w:hAnsi="Calibri" w:cs="Calibri"/>
          <w:color w:val="000000"/>
          <w:sz w:val="22"/>
          <w:szCs w:val="22"/>
        </w:rPr>
        <w:t>Сумма итого</w:t>
      </w:r>
    </w:p>
    <w:p w:rsidR="00984622" w:rsidRPr="00AD4EA4" w:rsidRDefault="00984622" w:rsidP="005A5726">
      <w:pPr>
        <w:pStyle w:val="af6"/>
        <w:numPr>
          <w:ilvl w:val="0"/>
          <w:numId w:val="21"/>
        </w:numPr>
        <w:tabs>
          <w:tab w:val="left" w:pos="709"/>
        </w:tabs>
        <w:spacing w:before="0" w:beforeAutospacing="0" w:after="0" w:afterAutospacing="0"/>
        <w:ind w:left="0" w:firstLine="284"/>
        <w:jc w:val="both"/>
        <w:rPr>
          <w:rFonts w:ascii="Calibri" w:hAnsi="Calibri" w:cs="Calibri"/>
          <w:color w:val="000000"/>
          <w:sz w:val="22"/>
          <w:szCs w:val="22"/>
        </w:rPr>
      </w:pPr>
      <w:r w:rsidRPr="00AD4EA4">
        <w:rPr>
          <w:rFonts w:ascii="Calibri" w:hAnsi="Calibri" w:cs="Calibri"/>
          <w:color w:val="000000"/>
          <w:sz w:val="22"/>
          <w:szCs w:val="22"/>
        </w:rPr>
        <w:t>Название товаров, их количество и стоимость</w:t>
      </w:r>
    </w:p>
    <w:p w:rsidR="00984622" w:rsidRDefault="00984622" w:rsidP="005A5726">
      <w:pPr>
        <w:pStyle w:val="af6"/>
        <w:numPr>
          <w:ilvl w:val="0"/>
          <w:numId w:val="21"/>
        </w:numPr>
        <w:tabs>
          <w:tab w:val="left" w:pos="709"/>
        </w:tabs>
        <w:spacing w:before="0" w:beforeAutospacing="0" w:after="0" w:afterAutospacing="0"/>
        <w:ind w:left="0" w:firstLine="284"/>
        <w:jc w:val="both"/>
        <w:rPr>
          <w:rFonts w:ascii="Calibri" w:hAnsi="Calibri" w:cs="Calibri"/>
          <w:color w:val="000000"/>
          <w:sz w:val="22"/>
          <w:szCs w:val="22"/>
        </w:rPr>
      </w:pPr>
      <w:r w:rsidRPr="00AD4EA4">
        <w:rPr>
          <w:rFonts w:ascii="Calibri" w:hAnsi="Calibri" w:cs="Calibri"/>
          <w:color w:val="000000"/>
          <w:sz w:val="22"/>
          <w:szCs w:val="22"/>
        </w:rPr>
        <w:t>Читаемый QR код или читаемые поля ФН/ФД/ПД (фискальные данные).</w:t>
      </w:r>
    </w:p>
    <w:p w:rsidR="00984622" w:rsidRPr="00D73416" w:rsidRDefault="00984622" w:rsidP="00B82B5E">
      <w:pPr>
        <w:pStyle w:val="110"/>
        <w:numPr>
          <w:ilvl w:val="0"/>
          <w:numId w:val="21"/>
        </w:numPr>
        <w:tabs>
          <w:tab w:val="left" w:pos="1134"/>
        </w:tabs>
        <w:spacing w:after="0" w:line="240" w:lineRule="auto"/>
        <w:jc w:val="both"/>
        <w:rPr>
          <w:rFonts w:ascii="Calibri" w:hAnsi="Calibri" w:cs="Calibri"/>
          <w:color w:val="auto"/>
        </w:rPr>
      </w:pPr>
      <w:r w:rsidRPr="00D73416">
        <w:rPr>
          <w:rFonts w:ascii="Calibri" w:hAnsi="Calibri" w:cs="Calibri"/>
          <w:color w:val="auto"/>
        </w:rPr>
        <w:t xml:space="preserve">Технические требования к </w:t>
      </w:r>
      <w:r>
        <w:rPr>
          <w:rFonts w:ascii="Calibri" w:hAnsi="Calibri" w:cs="Calibri"/>
          <w:color w:val="auto"/>
        </w:rPr>
        <w:t>фотографии чека</w:t>
      </w:r>
      <w:r w:rsidRPr="00D73416">
        <w:rPr>
          <w:rFonts w:ascii="Calibri" w:hAnsi="Calibri" w:cs="Calibri"/>
          <w:color w:val="auto"/>
        </w:rPr>
        <w:t xml:space="preserve"> для загрузки в анкету: Формат JPG, PNG; разрешение не менее 200 (двухсот) dpi; физический размер не более 5 (пяти) мегабайт.</w:t>
      </w:r>
    </w:p>
    <w:p w:rsidR="00984622" w:rsidRPr="00AD4EA4" w:rsidRDefault="00984622" w:rsidP="008264DB">
      <w:pPr>
        <w:pStyle w:val="af6"/>
        <w:tabs>
          <w:tab w:val="left" w:pos="709"/>
        </w:tabs>
        <w:spacing w:before="0" w:beforeAutospacing="0" w:after="0" w:afterAutospacing="0"/>
        <w:jc w:val="both"/>
        <w:rPr>
          <w:rFonts w:ascii="Calibri" w:hAnsi="Calibri" w:cs="Calibri"/>
          <w:color w:val="000000"/>
          <w:sz w:val="22"/>
          <w:szCs w:val="22"/>
        </w:rPr>
      </w:pPr>
    </w:p>
    <w:p w:rsidR="00984622" w:rsidRPr="00AD4EA4" w:rsidRDefault="00984622" w:rsidP="00AD4EA4">
      <w:pPr>
        <w:widowControl w:val="0"/>
        <w:tabs>
          <w:tab w:val="left" w:pos="709"/>
          <w:tab w:val="left" w:pos="929"/>
        </w:tabs>
        <w:autoSpaceDE w:val="0"/>
        <w:autoSpaceDN w:val="0"/>
        <w:ind w:left="426" w:right="226"/>
        <w:jc w:val="both"/>
        <w:rPr>
          <w:color w:val="000000"/>
        </w:rPr>
      </w:pPr>
      <w:r>
        <w:rPr>
          <w:color w:val="000000"/>
        </w:rPr>
        <w:t>3.5.2.</w:t>
      </w:r>
      <w:r w:rsidRPr="00AD4EA4">
        <w:rPr>
          <w:color w:val="000000"/>
        </w:rPr>
        <w:t>Некорректный чек – это чек, который соответствует одному или нескольким перечисленным ниже условиям:</w:t>
      </w:r>
    </w:p>
    <w:p w:rsidR="00984622" w:rsidRPr="00AD4EA4" w:rsidRDefault="00984622" w:rsidP="00353161">
      <w:pPr>
        <w:pStyle w:val="af"/>
        <w:widowControl w:val="0"/>
        <w:numPr>
          <w:ilvl w:val="0"/>
          <w:numId w:val="22"/>
        </w:numPr>
        <w:tabs>
          <w:tab w:val="left" w:pos="709"/>
          <w:tab w:val="left" w:pos="1354"/>
        </w:tabs>
        <w:autoSpaceDE w:val="0"/>
        <w:autoSpaceDN w:val="0"/>
        <w:jc w:val="both"/>
        <w:rPr>
          <w:color w:val="000000"/>
        </w:rPr>
      </w:pPr>
      <w:r w:rsidRPr="00AD4EA4">
        <w:rPr>
          <w:color w:val="000000"/>
        </w:rPr>
        <w:t>не подтверждает покупку Продукции, указанной в п.8.1.1. настоящих Правил;</w:t>
      </w:r>
    </w:p>
    <w:p w:rsidR="00984622" w:rsidRPr="00AD4EA4" w:rsidRDefault="00984622" w:rsidP="00353161">
      <w:pPr>
        <w:pStyle w:val="af"/>
        <w:widowControl w:val="0"/>
        <w:numPr>
          <w:ilvl w:val="0"/>
          <w:numId w:val="22"/>
        </w:numPr>
        <w:tabs>
          <w:tab w:val="left" w:pos="709"/>
          <w:tab w:val="left" w:pos="1354"/>
        </w:tabs>
        <w:autoSpaceDE w:val="0"/>
        <w:autoSpaceDN w:val="0"/>
        <w:jc w:val="both"/>
        <w:rPr>
          <w:color w:val="000000"/>
        </w:rPr>
      </w:pPr>
      <w:r w:rsidRPr="00AD4EA4">
        <w:rPr>
          <w:color w:val="000000"/>
        </w:rPr>
        <w:t>прислан до начала периода регистрации чеков или после его окончания;</w:t>
      </w:r>
    </w:p>
    <w:p w:rsidR="00984622" w:rsidRPr="00AD4EA4" w:rsidRDefault="00984622" w:rsidP="00353161">
      <w:pPr>
        <w:pStyle w:val="af"/>
        <w:widowControl w:val="0"/>
        <w:numPr>
          <w:ilvl w:val="0"/>
          <w:numId w:val="22"/>
        </w:numPr>
        <w:tabs>
          <w:tab w:val="left" w:pos="709"/>
          <w:tab w:val="left" w:pos="1354"/>
        </w:tabs>
        <w:autoSpaceDE w:val="0"/>
        <w:autoSpaceDN w:val="0"/>
        <w:jc w:val="both"/>
        <w:rPr>
          <w:color w:val="000000"/>
        </w:rPr>
      </w:pPr>
      <w:r w:rsidRPr="00AD4EA4">
        <w:rPr>
          <w:color w:val="000000"/>
        </w:rPr>
        <w:t>является повторно регистрируемым чеком;</w:t>
      </w:r>
    </w:p>
    <w:p w:rsidR="00984622" w:rsidRPr="00AD4EA4" w:rsidRDefault="00984622" w:rsidP="00353161">
      <w:pPr>
        <w:pStyle w:val="af"/>
        <w:widowControl w:val="0"/>
        <w:numPr>
          <w:ilvl w:val="0"/>
          <w:numId w:val="22"/>
        </w:numPr>
        <w:tabs>
          <w:tab w:val="left" w:pos="709"/>
          <w:tab w:val="left" w:pos="1354"/>
        </w:tabs>
        <w:autoSpaceDE w:val="0"/>
        <w:autoSpaceDN w:val="0"/>
        <w:jc w:val="both"/>
        <w:rPr>
          <w:color w:val="000000"/>
        </w:rPr>
      </w:pPr>
      <w:r w:rsidRPr="00AD4EA4">
        <w:rPr>
          <w:color w:val="000000"/>
        </w:rPr>
        <w:t>прислан Участником, который заблокирован.</w:t>
      </w:r>
    </w:p>
    <w:p w:rsidR="00984622" w:rsidRPr="00AD4EA4" w:rsidRDefault="00984622" w:rsidP="00D438FB">
      <w:pPr>
        <w:tabs>
          <w:tab w:val="left" w:pos="709"/>
        </w:tabs>
        <w:spacing w:after="0" w:line="240" w:lineRule="auto"/>
        <w:ind w:left="426"/>
        <w:contextualSpacing/>
        <w:jc w:val="both"/>
        <w:rPr>
          <w:color w:val="000000"/>
        </w:rPr>
      </w:pPr>
      <w:r w:rsidRPr="00D438FB">
        <w:rPr>
          <w:b/>
          <w:color w:val="000000"/>
        </w:rPr>
        <w:t>3.6</w:t>
      </w:r>
      <w:r>
        <w:rPr>
          <w:color w:val="000000"/>
        </w:rPr>
        <w:t>.</w:t>
      </w:r>
      <w:r w:rsidRPr="00AD4EA4">
        <w:rPr>
          <w:color w:val="000000"/>
        </w:rPr>
        <w:t xml:space="preserve">Под </w:t>
      </w:r>
      <w:r w:rsidRPr="00AD4EA4">
        <w:rPr>
          <w:b/>
          <w:color w:val="000000"/>
        </w:rPr>
        <w:t>Персональными данными</w:t>
      </w:r>
      <w:r w:rsidRPr="00AD4EA4">
        <w:rPr>
          <w:color w:val="000000"/>
        </w:rPr>
        <w:t xml:space="preserve"> в целях настоящих Правил понимаются данные: фамилия, имя и отчество; адреса </w:t>
      </w:r>
      <w:r>
        <w:rPr>
          <w:color w:val="000000"/>
        </w:rPr>
        <w:t>для доставки призов</w:t>
      </w:r>
      <w:r w:rsidRPr="00AD4EA4">
        <w:rPr>
          <w:color w:val="000000"/>
        </w:rPr>
        <w:t>; адреса электронной почты, номер мобильного телефона, которые собираются Организатором/Оператором акции с участников Акции.</w:t>
      </w:r>
    </w:p>
    <w:p w:rsidR="00984622" w:rsidRPr="00B30DCB" w:rsidRDefault="00984622" w:rsidP="005A5726">
      <w:pPr>
        <w:spacing w:after="0" w:line="240" w:lineRule="auto"/>
        <w:ind w:left="567"/>
        <w:contextualSpacing/>
        <w:jc w:val="both"/>
      </w:pPr>
    </w:p>
    <w:p w:rsidR="00984622" w:rsidRPr="00353161" w:rsidRDefault="00984622" w:rsidP="00C91387">
      <w:pPr>
        <w:numPr>
          <w:ilvl w:val="0"/>
          <w:numId w:val="6"/>
        </w:numPr>
        <w:spacing w:after="0" w:line="240" w:lineRule="auto"/>
        <w:ind w:left="0" w:firstLine="0"/>
        <w:contextualSpacing/>
        <w:jc w:val="both"/>
      </w:pPr>
      <w:r w:rsidRPr="00B30DCB">
        <w:rPr>
          <w:b/>
          <w:color w:val="5F497A"/>
        </w:rPr>
        <w:t xml:space="preserve">Территория проведения Акции </w:t>
      </w:r>
      <w:r w:rsidRPr="00B30DCB">
        <w:rPr>
          <w:color w:val="5F497A"/>
        </w:rPr>
        <w:t xml:space="preserve">– </w:t>
      </w:r>
      <w:r w:rsidRPr="00353161">
        <w:rPr>
          <w:color w:val="000000"/>
        </w:rPr>
        <w:t>Российская Федерация.</w:t>
      </w:r>
      <w:r w:rsidRPr="00B30DCB">
        <w:rPr>
          <w:color w:val="5F497A"/>
        </w:rPr>
        <w:t xml:space="preserve"> </w:t>
      </w:r>
    </w:p>
    <w:p w:rsidR="00984622" w:rsidRPr="00B30DCB" w:rsidRDefault="00984622" w:rsidP="00353161">
      <w:pPr>
        <w:spacing w:after="0" w:line="240" w:lineRule="auto"/>
        <w:contextualSpacing/>
        <w:jc w:val="both"/>
      </w:pPr>
    </w:p>
    <w:p w:rsidR="00984622" w:rsidRPr="00B30DCB" w:rsidRDefault="00984622" w:rsidP="00C91387">
      <w:pPr>
        <w:numPr>
          <w:ilvl w:val="0"/>
          <w:numId w:val="6"/>
        </w:numPr>
        <w:spacing w:after="0" w:line="240" w:lineRule="auto"/>
        <w:ind w:left="0" w:firstLine="0"/>
        <w:contextualSpacing/>
        <w:jc w:val="both"/>
      </w:pPr>
      <w:r w:rsidRPr="00B30DCB">
        <w:rPr>
          <w:b/>
          <w:color w:val="5F497A"/>
        </w:rPr>
        <w:t xml:space="preserve">Сроки проведения Акции: </w:t>
      </w:r>
    </w:p>
    <w:p w:rsidR="00984622" w:rsidRPr="00B30DCB" w:rsidRDefault="00984622" w:rsidP="00B27052">
      <w:pPr>
        <w:spacing w:after="0" w:line="240" w:lineRule="auto"/>
        <w:ind w:left="360"/>
        <w:contextualSpacing/>
        <w:jc w:val="both"/>
      </w:pPr>
      <w:r w:rsidRPr="00B30DCB">
        <w:rPr>
          <w:b/>
          <w:color w:val="000000"/>
        </w:rPr>
        <w:t>5.1.Общий срок проведения Акции</w:t>
      </w:r>
      <w:r w:rsidRPr="00B30DCB">
        <w:rPr>
          <w:color w:val="000000"/>
        </w:rPr>
        <w:t xml:space="preserve"> – с </w:t>
      </w:r>
      <w:r>
        <w:rPr>
          <w:color w:val="000000"/>
        </w:rPr>
        <w:t>10</w:t>
      </w:r>
      <w:r w:rsidRPr="00B30DCB">
        <w:rPr>
          <w:color w:val="000000"/>
        </w:rPr>
        <w:t xml:space="preserve"> </w:t>
      </w:r>
      <w:r>
        <w:rPr>
          <w:color w:val="000000"/>
        </w:rPr>
        <w:t>июля</w:t>
      </w:r>
      <w:r w:rsidRPr="00B30DCB">
        <w:rPr>
          <w:color w:val="000000"/>
        </w:rPr>
        <w:t xml:space="preserve"> 2019 года по</w:t>
      </w:r>
      <w:r>
        <w:rPr>
          <w:color w:val="000000"/>
        </w:rPr>
        <w:t xml:space="preserve"> 10</w:t>
      </w:r>
      <w:r w:rsidRPr="00B30DCB">
        <w:rPr>
          <w:color w:val="000000"/>
        </w:rPr>
        <w:t xml:space="preserve"> </w:t>
      </w:r>
      <w:r>
        <w:rPr>
          <w:color w:val="000000"/>
        </w:rPr>
        <w:t>октября</w:t>
      </w:r>
      <w:r w:rsidRPr="00B30DCB">
        <w:rPr>
          <w:color w:val="000000"/>
        </w:rPr>
        <w:t xml:space="preserve"> 2019  года (далее по тексту – «Период проведения Акции»). </w:t>
      </w:r>
    </w:p>
    <w:p w:rsidR="00984622" w:rsidRPr="00B30DCB" w:rsidRDefault="00984622" w:rsidP="00B27052">
      <w:pPr>
        <w:spacing w:after="0" w:line="240" w:lineRule="auto"/>
        <w:ind w:left="360"/>
        <w:contextualSpacing/>
        <w:jc w:val="both"/>
      </w:pPr>
      <w:r w:rsidRPr="00B30DCB">
        <w:rPr>
          <w:b/>
          <w:color w:val="000000"/>
        </w:rPr>
        <w:t>5.2.Общий срок приема заявок на участие в Акции</w:t>
      </w:r>
      <w:r w:rsidRPr="00B30DCB">
        <w:rPr>
          <w:color w:val="000000"/>
        </w:rPr>
        <w:t xml:space="preserve"> -  с </w:t>
      </w:r>
      <w:r>
        <w:rPr>
          <w:color w:val="000000"/>
        </w:rPr>
        <w:t>10</w:t>
      </w:r>
      <w:r w:rsidRPr="00B30DCB">
        <w:rPr>
          <w:color w:val="000000"/>
        </w:rPr>
        <w:t xml:space="preserve"> </w:t>
      </w:r>
      <w:r>
        <w:rPr>
          <w:color w:val="000000"/>
        </w:rPr>
        <w:t>июля</w:t>
      </w:r>
      <w:r w:rsidRPr="00B30DCB">
        <w:rPr>
          <w:color w:val="000000"/>
        </w:rPr>
        <w:t xml:space="preserve"> 2019 года по </w:t>
      </w:r>
      <w:r>
        <w:rPr>
          <w:color w:val="000000"/>
        </w:rPr>
        <w:t>10</w:t>
      </w:r>
      <w:r w:rsidRPr="00B30DCB">
        <w:rPr>
          <w:color w:val="000000"/>
        </w:rPr>
        <w:t xml:space="preserve"> </w:t>
      </w:r>
      <w:r>
        <w:rPr>
          <w:color w:val="000000"/>
        </w:rPr>
        <w:t>сентября</w:t>
      </w:r>
      <w:r w:rsidRPr="00B30DCB">
        <w:rPr>
          <w:color w:val="000000"/>
        </w:rPr>
        <w:t xml:space="preserve"> 2019  года (далее по тексту – «Период приема заявок на участие в Акции»):</w:t>
      </w:r>
    </w:p>
    <w:p w:rsidR="00984622" w:rsidRDefault="00984622" w:rsidP="00353161">
      <w:pPr>
        <w:spacing w:after="0" w:line="240" w:lineRule="auto"/>
        <w:ind w:left="426"/>
        <w:contextualSpacing/>
        <w:jc w:val="both"/>
        <w:rPr>
          <w:color w:val="000000"/>
        </w:rPr>
      </w:pPr>
      <w:r>
        <w:rPr>
          <w:b/>
          <w:color w:val="000000"/>
        </w:rPr>
        <w:t>5.3.</w:t>
      </w:r>
      <w:r w:rsidRPr="00B30DCB">
        <w:rPr>
          <w:b/>
          <w:color w:val="000000"/>
        </w:rPr>
        <w:t>Общий период вручения призов Акции</w:t>
      </w:r>
      <w:r w:rsidRPr="00B30DCB">
        <w:rPr>
          <w:color w:val="000000"/>
        </w:rPr>
        <w:t xml:space="preserve"> - с </w:t>
      </w:r>
      <w:r>
        <w:rPr>
          <w:color w:val="000000"/>
        </w:rPr>
        <w:t>10</w:t>
      </w:r>
      <w:r w:rsidRPr="00B30DCB">
        <w:rPr>
          <w:color w:val="000000"/>
        </w:rPr>
        <w:t xml:space="preserve"> </w:t>
      </w:r>
      <w:r>
        <w:rPr>
          <w:color w:val="000000"/>
        </w:rPr>
        <w:t>июля</w:t>
      </w:r>
      <w:r w:rsidRPr="00B30DCB">
        <w:rPr>
          <w:color w:val="000000"/>
        </w:rPr>
        <w:t xml:space="preserve"> 2019 года по </w:t>
      </w:r>
      <w:r>
        <w:rPr>
          <w:color w:val="000000"/>
        </w:rPr>
        <w:t>10 октября</w:t>
      </w:r>
      <w:r w:rsidRPr="00B30DCB">
        <w:rPr>
          <w:color w:val="000000"/>
        </w:rPr>
        <w:t xml:space="preserve"> 2019  года.</w:t>
      </w:r>
    </w:p>
    <w:p w:rsidR="00984622" w:rsidRPr="00CD232F" w:rsidRDefault="00984622" w:rsidP="003434C9">
      <w:pPr>
        <w:spacing w:after="0" w:line="240" w:lineRule="auto"/>
        <w:ind w:left="426"/>
        <w:contextualSpacing/>
        <w:jc w:val="both"/>
        <w:rPr>
          <w:b/>
        </w:rPr>
      </w:pPr>
      <w:r w:rsidRPr="00AA0AFA">
        <w:rPr>
          <w:b/>
        </w:rPr>
        <w:t xml:space="preserve">5.4. </w:t>
      </w:r>
      <w:r>
        <w:rPr>
          <w:b/>
        </w:rPr>
        <w:t>Все сроки в настоящих Правилах указаны Московскому времени (</w:t>
      </w:r>
      <w:r w:rsidRPr="003434C9">
        <w:rPr>
          <w:b/>
        </w:rPr>
        <w:t>GMT+3</w:t>
      </w:r>
      <w:r>
        <w:rPr>
          <w:b/>
        </w:rPr>
        <w:t>)</w:t>
      </w:r>
    </w:p>
    <w:p w:rsidR="00984622" w:rsidRPr="00B30DCB" w:rsidRDefault="00984622" w:rsidP="00C91387">
      <w:pPr>
        <w:numPr>
          <w:ilvl w:val="0"/>
          <w:numId w:val="6"/>
        </w:numPr>
        <w:spacing w:after="0" w:line="240" w:lineRule="auto"/>
        <w:ind w:left="0" w:firstLine="0"/>
        <w:contextualSpacing/>
        <w:jc w:val="both"/>
      </w:pPr>
      <w:r w:rsidRPr="00B30DCB">
        <w:rPr>
          <w:b/>
          <w:color w:val="5F497A"/>
        </w:rPr>
        <w:t xml:space="preserve">Способы информирования об Акции: </w:t>
      </w:r>
    </w:p>
    <w:p w:rsidR="00984622" w:rsidRPr="00B30DCB" w:rsidRDefault="00984622" w:rsidP="00F8521D">
      <w:pPr>
        <w:spacing w:after="0" w:line="240" w:lineRule="auto"/>
        <w:jc w:val="both"/>
        <w:rPr>
          <w:color w:val="000000"/>
        </w:rPr>
      </w:pPr>
      <w:r w:rsidRPr="00B30DCB">
        <w:rPr>
          <w:color w:val="000000"/>
        </w:rPr>
        <w:t>Объявление об Акции, а также полная информация об Организаторе, правилах проведения Акции, порядке определения победителей Акции, количестве призов по результатам Акции, сроках, месте и порядке их получения размещается:</w:t>
      </w:r>
    </w:p>
    <w:p w:rsidR="00984622" w:rsidRPr="00B30DCB" w:rsidRDefault="00984622" w:rsidP="009575C1">
      <w:pPr>
        <w:numPr>
          <w:ilvl w:val="1"/>
          <w:numId w:val="16"/>
        </w:numPr>
        <w:spacing w:after="0" w:line="240" w:lineRule="auto"/>
        <w:ind w:firstLine="0"/>
        <w:contextualSpacing/>
        <w:jc w:val="both"/>
      </w:pPr>
      <w:r w:rsidRPr="00B30DCB">
        <w:rPr>
          <w:color w:val="000000"/>
        </w:rPr>
        <w:t xml:space="preserve">В сети Интернет по адресу </w:t>
      </w:r>
      <w:hyperlink r:id="rId11" w:history="1">
        <w:r>
          <w:rPr>
            <w:rStyle w:val="af1"/>
            <w:rFonts w:cs="Calibri"/>
            <w:lang w:eastAsia="en-US"/>
          </w:rPr>
          <w:t>www.proplan.ru/optidigest</w:t>
        </w:r>
      </w:hyperlink>
      <w:r w:rsidRPr="00B30DCB" w:rsidDel="00D87C9E">
        <w:rPr>
          <w:color w:val="000000"/>
        </w:rPr>
        <w:t xml:space="preserve"> </w:t>
      </w:r>
      <w:r w:rsidRPr="00B30DCB">
        <w:rPr>
          <w:color w:val="000000"/>
        </w:rPr>
        <w:t>(далее - «Сайт Акции»);</w:t>
      </w:r>
    </w:p>
    <w:p w:rsidR="00984622" w:rsidRPr="006E5744" w:rsidRDefault="00984622" w:rsidP="009575C1">
      <w:pPr>
        <w:numPr>
          <w:ilvl w:val="1"/>
          <w:numId w:val="16"/>
        </w:numPr>
        <w:spacing w:after="0" w:line="240" w:lineRule="auto"/>
        <w:ind w:firstLine="0"/>
        <w:contextualSpacing/>
        <w:jc w:val="both"/>
      </w:pPr>
      <w:r w:rsidRPr="00B30DCB">
        <w:rPr>
          <w:color w:val="000000"/>
        </w:rPr>
        <w:t>По телефону информационной Горячей линии: 8 (800) 200 8 800 (Звонок по России бесплатный)</w:t>
      </w:r>
    </w:p>
    <w:p w:rsidR="00984622" w:rsidRPr="00B30DCB" w:rsidRDefault="00984622" w:rsidP="009575C1">
      <w:pPr>
        <w:numPr>
          <w:ilvl w:val="1"/>
          <w:numId w:val="16"/>
        </w:numPr>
        <w:spacing w:after="0" w:line="240" w:lineRule="auto"/>
        <w:ind w:firstLine="0"/>
        <w:contextualSpacing/>
        <w:jc w:val="both"/>
      </w:pPr>
      <w:r>
        <w:rPr>
          <w:color w:val="000000"/>
        </w:rPr>
        <w:t>На информационным материалах, размещенных в зоомагазинах.</w:t>
      </w:r>
    </w:p>
    <w:p w:rsidR="00984622" w:rsidRPr="00B30DCB" w:rsidRDefault="00984622" w:rsidP="009575C1">
      <w:pPr>
        <w:numPr>
          <w:ilvl w:val="1"/>
          <w:numId w:val="16"/>
        </w:numPr>
        <w:spacing w:after="0" w:line="240" w:lineRule="auto"/>
        <w:ind w:firstLine="0"/>
        <w:contextualSpacing/>
        <w:jc w:val="both"/>
      </w:pPr>
      <w:r w:rsidRPr="00B30DCB">
        <w:rPr>
          <w:color w:val="000000"/>
        </w:rPr>
        <w:t xml:space="preserve">Об изменениях условий проведения Акции Участники Акции информируются путем размещения новостного анонса на Сайте Акции. </w:t>
      </w:r>
    </w:p>
    <w:p w:rsidR="00984622" w:rsidRPr="00B30DCB" w:rsidRDefault="00984622">
      <w:pPr>
        <w:spacing w:after="0" w:line="240" w:lineRule="auto"/>
        <w:ind w:left="567" w:hanging="720"/>
        <w:jc w:val="both"/>
        <w:rPr>
          <w:color w:val="000000"/>
        </w:rPr>
      </w:pPr>
    </w:p>
    <w:p w:rsidR="00984622" w:rsidRPr="00B30DCB" w:rsidRDefault="00984622" w:rsidP="009575C1">
      <w:pPr>
        <w:numPr>
          <w:ilvl w:val="0"/>
          <w:numId w:val="16"/>
        </w:numPr>
        <w:spacing w:after="0" w:line="240" w:lineRule="auto"/>
        <w:ind w:left="567" w:hanging="567"/>
        <w:contextualSpacing/>
        <w:jc w:val="both"/>
      </w:pPr>
      <w:r w:rsidRPr="00B30DCB">
        <w:rPr>
          <w:b/>
          <w:color w:val="5F497A"/>
        </w:rPr>
        <w:t>Призовой фонд Акции.</w:t>
      </w:r>
    </w:p>
    <w:p w:rsidR="00984622" w:rsidRPr="008F450F" w:rsidRDefault="00984622" w:rsidP="009575C1">
      <w:pPr>
        <w:numPr>
          <w:ilvl w:val="1"/>
          <w:numId w:val="16"/>
        </w:numPr>
        <w:spacing w:after="0" w:line="240" w:lineRule="auto"/>
        <w:ind w:firstLine="0"/>
        <w:contextualSpacing/>
        <w:jc w:val="both"/>
      </w:pPr>
      <w:r w:rsidRPr="00B30DCB">
        <w:rPr>
          <w:color w:val="000000"/>
        </w:rPr>
        <w:t xml:space="preserve"> </w:t>
      </w:r>
      <w:r w:rsidRPr="00B30DCB">
        <w:rPr>
          <w:b/>
          <w:color w:val="000000"/>
        </w:rPr>
        <w:t>Призовой фонд Акции включает в себя следующие Призы:</w:t>
      </w:r>
    </w:p>
    <w:p w:rsidR="008F450F" w:rsidRDefault="008F450F" w:rsidP="008F450F">
      <w:pPr>
        <w:spacing w:after="0" w:line="240" w:lineRule="auto"/>
        <w:contextualSpacing/>
        <w:jc w:val="both"/>
        <w:rPr>
          <w:b/>
          <w:color w:val="000000"/>
        </w:rPr>
      </w:pPr>
    </w:p>
    <w:p w:rsidR="008F450F" w:rsidRDefault="008F450F" w:rsidP="008F450F">
      <w:pPr>
        <w:spacing w:after="0" w:line="240" w:lineRule="auto"/>
        <w:contextualSpacing/>
        <w:jc w:val="both"/>
        <w:rPr>
          <w:b/>
          <w:color w:val="000000"/>
        </w:rPr>
      </w:pPr>
    </w:p>
    <w:p w:rsidR="008F450F" w:rsidRDefault="008F450F" w:rsidP="008F450F">
      <w:pPr>
        <w:spacing w:after="0" w:line="240" w:lineRule="auto"/>
        <w:contextualSpacing/>
        <w:jc w:val="both"/>
        <w:rPr>
          <w:b/>
          <w:color w:val="000000"/>
        </w:rPr>
      </w:pPr>
    </w:p>
    <w:p w:rsidR="008F450F" w:rsidRDefault="008F450F" w:rsidP="008F450F">
      <w:pPr>
        <w:spacing w:after="0" w:line="240" w:lineRule="auto"/>
        <w:contextualSpacing/>
        <w:jc w:val="both"/>
        <w:rPr>
          <w:b/>
          <w:color w:val="000000"/>
        </w:rPr>
      </w:pPr>
    </w:p>
    <w:p w:rsidR="008F450F" w:rsidRDefault="008F450F" w:rsidP="008F450F">
      <w:pPr>
        <w:spacing w:after="0" w:line="240" w:lineRule="auto"/>
        <w:contextualSpacing/>
        <w:jc w:val="both"/>
        <w:rPr>
          <w:b/>
          <w:color w:val="000000"/>
        </w:rPr>
      </w:pPr>
    </w:p>
    <w:p w:rsidR="008F450F" w:rsidRDefault="008F450F" w:rsidP="008F450F">
      <w:pPr>
        <w:spacing w:after="0" w:line="240" w:lineRule="auto"/>
        <w:contextualSpacing/>
        <w:jc w:val="both"/>
        <w:rPr>
          <w:b/>
          <w:color w:val="000000"/>
        </w:rPr>
      </w:pPr>
    </w:p>
    <w:p w:rsidR="008F450F" w:rsidRDefault="008F450F" w:rsidP="008F450F">
      <w:pPr>
        <w:spacing w:after="0" w:line="240" w:lineRule="auto"/>
        <w:contextualSpacing/>
        <w:jc w:val="both"/>
        <w:rPr>
          <w:b/>
          <w:color w:val="000000"/>
        </w:rPr>
      </w:pPr>
    </w:p>
    <w:p w:rsidR="008F450F" w:rsidRDefault="008F450F" w:rsidP="008F450F">
      <w:pPr>
        <w:spacing w:after="0" w:line="240" w:lineRule="auto"/>
        <w:contextualSpacing/>
        <w:jc w:val="both"/>
        <w:rPr>
          <w:b/>
          <w:color w:val="000000"/>
        </w:rPr>
      </w:pPr>
    </w:p>
    <w:p w:rsidR="008F450F" w:rsidRDefault="008F450F" w:rsidP="008F450F">
      <w:pPr>
        <w:spacing w:after="0" w:line="240" w:lineRule="auto"/>
        <w:contextualSpacing/>
        <w:jc w:val="both"/>
        <w:rPr>
          <w:b/>
          <w:color w:val="000000"/>
        </w:rPr>
      </w:pPr>
    </w:p>
    <w:p w:rsidR="008F450F" w:rsidRDefault="008F450F" w:rsidP="008F450F">
      <w:pPr>
        <w:spacing w:after="0" w:line="240" w:lineRule="auto"/>
        <w:contextualSpacing/>
        <w:jc w:val="both"/>
        <w:rPr>
          <w:b/>
          <w:color w:val="000000"/>
        </w:rPr>
      </w:pPr>
    </w:p>
    <w:p w:rsidR="008F450F" w:rsidRDefault="008F450F" w:rsidP="008F450F">
      <w:pPr>
        <w:spacing w:after="0" w:line="240" w:lineRule="auto"/>
        <w:contextualSpacing/>
        <w:jc w:val="both"/>
        <w:rPr>
          <w:b/>
          <w:color w:val="000000"/>
        </w:rPr>
      </w:pPr>
    </w:p>
    <w:p w:rsidR="008F450F" w:rsidRPr="00B30DCB" w:rsidRDefault="008F450F" w:rsidP="008F450F">
      <w:pPr>
        <w:spacing w:after="0" w:line="240" w:lineRule="auto"/>
        <w:contextualSpacing/>
        <w:jc w:val="both"/>
      </w:pPr>
    </w:p>
    <w:tbl>
      <w:tblPr>
        <w:tblW w:w="0" w:type="auto"/>
        <w:tblCellMar>
          <w:left w:w="0" w:type="dxa"/>
          <w:right w:w="0" w:type="dxa"/>
        </w:tblCellMar>
        <w:tblLook w:val="04A0"/>
      </w:tblPr>
      <w:tblGrid>
        <w:gridCol w:w="534"/>
        <w:gridCol w:w="5811"/>
        <w:gridCol w:w="1701"/>
        <w:gridCol w:w="1418"/>
      </w:tblGrid>
      <w:tr w:rsidR="00247E3A" w:rsidTr="00247E3A">
        <w:tc>
          <w:tcPr>
            <w:tcW w:w="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7E3A" w:rsidRDefault="00247E3A">
            <w:pPr>
              <w:jc w:val="center"/>
              <w:rPr>
                <w:rFonts w:ascii="Times New Roman" w:eastAsiaTheme="minorHAnsi" w:hAnsi="Times New Roman" w:cs="Times New Roman"/>
                <w:b/>
                <w:bCs/>
                <w:color w:val="000000"/>
                <w:sz w:val="21"/>
                <w:szCs w:val="21"/>
                <w:u w:val="single"/>
              </w:rPr>
            </w:pPr>
            <w:r>
              <w:rPr>
                <w:rFonts w:ascii="Times New Roman" w:hAnsi="Times New Roman" w:cs="Times New Roman"/>
                <w:b/>
                <w:bCs/>
                <w:color w:val="000000"/>
                <w:sz w:val="21"/>
                <w:szCs w:val="21"/>
                <w:u w:val="single"/>
              </w:rPr>
              <w:lastRenderedPageBreak/>
              <w:t>№ п/п</w:t>
            </w:r>
          </w:p>
        </w:tc>
        <w:tc>
          <w:tcPr>
            <w:tcW w:w="58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47E3A" w:rsidRDefault="00247E3A">
            <w:pPr>
              <w:rPr>
                <w:rFonts w:ascii="Times New Roman" w:eastAsiaTheme="minorHAnsi" w:hAnsi="Times New Roman" w:cs="Times New Roman"/>
                <w:b/>
                <w:bCs/>
                <w:color w:val="000000"/>
                <w:sz w:val="21"/>
                <w:szCs w:val="21"/>
                <w:u w:val="single"/>
              </w:rPr>
            </w:pPr>
            <w:r>
              <w:rPr>
                <w:rFonts w:ascii="Times New Roman" w:hAnsi="Times New Roman" w:cs="Times New Roman"/>
                <w:b/>
                <w:bCs/>
                <w:color w:val="000000"/>
                <w:sz w:val="21"/>
                <w:szCs w:val="21"/>
                <w:u w:val="single"/>
              </w:rPr>
              <w:t>Наименование приза</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47E3A" w:rsidRDefault="00247E3A">
            <w:pPr>
              <w:jc w:val="center"/>
              <w:rPr>
                <w:rFonts w:ascii="Times New Roman" w:eastAsiaTheme="minorHAnsi" w:hAnsi="Times New Roman" w:cs="Times New Roman"/>
                <w:b/>
                <w:bCs/>
                <w:color w:val="000000"/>
                <w:sz w:val="21"/>
                <w:szCs w:val="21"/>
                <w:u w:val="single"/>
              </w:rPr>
            </w:pPr>
            <w:r>
              <w:rPr>
                <w:rFonts w:ascii="Times New Roman" w:hAnsi="Times New Roman" w:cs="Times New Roman"/>
                <w:b/>
                <w:bCs/>
                <w:color w:val="000000"/>
                <w:sz w:val="21"/>
                <w:szCs w:val="21"/>
                <w:u w:val="single"/>
              </w:rPr>
              <w:t>Стоимость Приза, руб. в т.ч. НДС</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47E3A" w:rsidRDefault="00247E3A">
            <w:pPr>
              <w:jc w:val="center"/>
              <w:rPr>
                <w:rFonts w:ascii="Times New Roman" w:eastAsiaTheme="minorHAnsi" w:hAnsi="Times New Roman" w:cs="Times New Roman"/>
                <w:b/>
                <w:bCs/>
                <w:color w:val="000000"/>
                <w:sz w:val="21"/>
                <w:szCs w:val="21"/>
                <w:u w:val="single"/>
              </w:rPr>
            </w:pPr>
            <w:r>
              <w:rPr>
                <w:rFonts w:ascii="Times New Roman" w:hAnsi="Times New Roman" w:cs="Times New Roman"/>
                <w:b/>
                <w:bCs/>
                <w:color w:val="000000"/>
                <w:sz w:val="21"/>
                <w:szCs w:val="21"/>
                <w:u w:val="single"/>
              </w:rPr>
              <w:t>Количество призов, шт.</w:t>
            </w:r>
          </w:p>
        </w:tc>
      </w:tr>
      <w:tr w:rsidR="00247E3A" w:rsidTr="00247E3A">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7E3A" w:rsidRDefault="00247E3A">
            <w:pPr>
              <w:jc w:val="center"/>
              <w:rPr>
                <w:rFonts w:ascii="Times New Roman" w:eastAsiaTheme="minorHAnsi" w:hAnsi="Times New Roman" w:cs="Times New Roman"/>
                <w:b/>
                <w:bCs/>
                <w:color w:val="000000"/>
                <w:sz w:val="21"/>
                <w:szCs w:val="21"/>
                <w:u w:val="single"/>
              </w:rPr>
            </w:pPr>
            <w:r>
              <w:rPr>
                <w:rFonts w:ascii="Times New Roman" w:hAnsi="Times New Roman" w:cs="Times New Roman"/>
                <w:b/>
                <w:bCs/>
                <w:color w:val="000000"/>
                <w:sz w:val="21"/>
                <w:szCs w:val="21"/>
                <w:u w:val="single"/>
              </w:rPr>
              <w:t>1</w:t>
            </w:r>
          </w:p>
        </w:tc>
        <w:tc>
          <w:tcPr>
            <w:tcW w:w="58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6AB7" w:rsidRDefault="00247E3A">
            <w:pPr>
              <w:rPr>
                <w:rFonts w:ascii="Times New Roman" w:eastAsiaTheme="minorHAnsi" w:hAnsi="Times New Roman" w:cs="Times New Roman"/>
                <w:color w:val="000000"/>
                <w:sz w:val="21"/>
                <w:szCs w:val="21"/>
              </w:rPr>
            </w:pPr>
            <w:r w:rsidRPr="008F450F">
              <w:rPr>
                <w:rFonts w:ascii="Times New Roman" w:hAnsi="Times New Roman" w:cs="Times New Roman"/>
                <w:color w:val="000000"/>
                <w:sz w:val="21"/>
                <w:szCs w:val="21"/>
              </w:rPr>
              <w:t xml:space="preserve">Подарочный </w:t>
            </w:r>
            <w:proofErr w:type="spellStart"/>
            <w:r w:rsidRPr="008F450F">
              <w:rPr>
                <w:rFonts w:ascii="Times New Roman" w:hAnsi="Times New Roman" w:cs="Times New Roman"/>
                <w:color w:val="000000"/>
                <w:sz w:val="21"/>
                <w:szCs w:val="21"/>
              </w:rPr>
              <w:t>промо-</w:t>
            </w:r>
            <w:r w:rsidR="006B5DCA">
              <w:rPr>
                <w:rFonts w:ascii="Times New Roman" w:hAnsi="Times New Roman" w:cs="Times New Roman"/>
                <w:color w:val="000000"/>
                <w:sz w:val="21"/>
                <w:szCs w:val="21"/>
              </w:rPr>
              <w:t>набор</w:t>
            </w:r>
            <w:proofErr w:type="spellEnd"/>
            <w:r w:rsidRPr="008F450F">
              <w:rPr>
                <w:rFonts w:ascii="Times New Roman" w:hAnsi="Times New Roman" w:cs="Times New Roman"/>
                <w:color w:val="000000"/>
                <w:sz w:val="21"/>
                <w:szCs w:val="21"/>
              </w:rPr>
              <w:t xml:space="preserve"> для маленьких  собак (календарь Здоровья питомца, лифлет, именной адресник, корм PRO PLAN OPTIDIGEST </w:t>
            </w:r>
            <w:r w:rsidRPr="008F450F">
              <w:rPr>
                <w:rFonts w:ascii="Times New Roman" w:hAnsi="Times New Roman" w:cs="Times New Roman"/>
                <w:color w:val="000000"/>
                <w:sz w:val="21"/>
                <w:szCs w:val="21"/>
                <w:lang w:val="en-US"/>
              </w:rPr>
              <w:t>Small</w:t>
            </w:r>
            <w:r w:rsidRPr="008F450F">
              <w:rPr>
                <w:rFonts w:ascii="Times New Roman" w:hAnsi="Times New Roman" w:cs="Times New Roman"/>
                <w:color w:val="000000"/>
                <w:sz w:val="21"/>
                <w:szCs w:val="21"/>
              </w:rPr>
              <w:t>&amp;</w:t>
            </w:r>
            <w:r w:rsidRPr="008F450F">
              <w:rPr>
                <w:rFonts w:ascii="Times New Roman" w:hAnsi="Times New Roman" w:cs="Times New Roman"/>
                <w:color w:val="000000"/>
                <w:sz w:val="21"/>
                <w:szCs w:val="21"/>
                <w:lang w:val="en-US"/>
              </w:rPr>
              <w:t>Mini</w:t>
            </w:r>
            <w:r w:rsidRPr="008F450F">
              <w:rPr>
                <w:rFonts w:ascii="Times New Roman" w:hAnsi="Times New Roman" w:cs="Times New Roman"/>
                <w:color w:val="000000"/>
                <w:sz w:val="21"/>
                <w:szCs w:val="21"/>
              </w:rPr>
              <w:t xml:space="preserve"> </w:t>
            </w:r>
            <w:r w:rsidRPr="008F450F">
              <w:rPr>
                <w:rFonts w:ascii="Times New Roman" w:hAnsi="Times New Roman" w:cs="Times New Roman"/>
                <w:color w:val="000000"/>
                <w:sz w:val="21"/>
                <w:szCs w:val="21"/>
                <w:lang w:val="en-US"/>
              </w:rPr>
              <w:t>Adult</w:t>
            </w:r>
            <w:r w:rsidRPr="008F450F">
              <w:rPr>
                <w:rFonts w:ascii="Times New Roman" w:hAnsi="Times New Roman" w:cs="Times New Roman"/>
                <w:color w:val="000000"/>
                <w:sz w:val="21"/>
                <w:szCs w:val="21"/>
              </w:rPr>
              <w:t xml:space="preserve"> сухой корм для взрослых собак мелких пород с чувствительным пищеварением, с высоким содержанием ягненка 700 гр.)</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7E3A" w:rsidRDefault="008F450F">
            <w:pPr>
              <w:jc w:val="center"/>
              <w:rPr>
                <w:rFonts w:ascii="Times New Roman" w:eastAsiaTheme="minorHAnsi" w:hAnsi="Times New Roman" w:cs="Times New Roman"/>
                <w:color w:val="000000"/>
                <w:sz w:val="21"/>
                <w:szCs w:val="21"/>
              </w:rPr>
            </w:pPr>
            <w:r>
              <w:rPr>
                <w:rFonts w:ascii="Times New Roman" w:eastAsiaTheme="minorHAnsi" w:hAnsi="Times New Roman" w:cs="Times New Roman"/>
                <w:color w:val="000000"/>
                <w:sz w:val="21"/>
                <w:szCs w:val="21"/>
              </w:rPr>
              <w:t>393,02</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7E3A" w:rsidRDefault="00247E3A">
            <w:pPr>
              <w:jc w:val="center"/>
              <w:rPr>
                <w:rFonts w:ascii="Times New Roman" w:eastAsiaTheme="minorHAnsi" w:hAnsi="Times New Roman" w:cs="Times New Roman"/>
                <w:color w:val="000000"/>
                <w:sz w:val="21"/>
                <w:szCs w:val="21"/>
              </w:rPr>
            </w:pPr>
            <w:r>
              <w:rPr>
                <w:rFonts w:ascii="Times New Roman" w:hAnsi="Times New Roman" w:cs="Times New Roman"/>
                <w:color w:val="000000"/>
                <w:sz w:val="21"/>
                <w:szCs w:val="21"/>
              </w:rPr>
              <w:t xml:space="preserve">1470 </w:t>
            </w:r>
          </w:p>
        </w:tc>
      </w:tr>
      <w:tr w:rsidR="00247E3A" w:rsidTr="00247E3A">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7E3A" w:rsidRDefault="00247E3A">
            <w:pPr>
              <w:jc w:val="center"/>
              <w:rPr>
                <w:rFonts w:ascii="Times New Roman" w:eastAsiaTheme="minorHAnsi" w:hAnsi="Times New Roman" w:cs="Times New Roman"/>
                <w:b/>
                <w:bCs/>
                <w:color w:val="000000"/>
                <w:sz w:val="21"/>
                <w:szCs w:val="21"/>
                <w:u w:val="single"/>
              </w:rPr>
            </w:pPr>
            <w:r>
              <w:rPr>
                <w:rFonts w:ascii="Times New Roman" w:hAnsi="Times New Roman" w:cs="Times New Roman"/>
                <w:b/>
                <w:bCs/>
                <w:color w:val="000000"/>
                <w:sz w:val="21"/>
                <w:szCs w:val="21"/>
                <w:u w:val="single"/>
              </w:rPr>
              <w:t>2</w:t>
            </w:r>
          </w:p>
        </w:tc>
        <w:tc>
          <w:tcPr>
            <w:tcW w:w="58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6AB7" w:rsidRDefault="00247E3A">
            <w:pPr>
              <w:rPr>
                <w:rFonts w:ascii="Times New Roman" w:eastAsiaTheme="minorHAnsi" w:hAnsi="Times New Roman" w:cs="Times New Roman"/>
                <w:color w:val="000000"/>
                <w:sz w:val="21"/>
                <w:szCs w:val="21"/>
              </w:rPr>
            </w:pPr>
            <w:r w:rsidRPr="008F450F">
              <w:rPr>
                <w:rFonts w:ascii="Times New Roman" w:hAnsi="Times New Roman" w:cs="Times New Roman"/>
                <w:color w:val="000000"/>
                <w:sz w:val="21"/>
                <w:szCs w:val="21"/>
              </w:rPr>
              <w:t xml:space="preserve">Подарочный </w:t>
            </w:r>
            <w:proofErr w:type="spellStart"/>
            <w:r w:rsidRPr="008F450F">
              <w:rPr>
                <w:rFonts w:ascii="Times New Roman" w:hAnsi="Times New Roman" w:cs="Times New Roman"/>
                <w:color w:val="000000"/>
                <w:sz w:val="21"/>
                <w:szCs w:val="21"/>
              </w:rPr>
              <w:t>промо-</w:t>
            </w:r>
            <w:r w:rsidR="006B5DCA">
              <w:rPr>
                <w:rFonts w:ascii="Times New Roman" w:hAnsi="Times New Roman" w:cs="Times New Roman"/>
                <w:color w:val="000000"/>
                <w:sz w:val="21"/>
                <w:szCs w:val="21"/>
              </w:rPr>
              <w:t>набор</w:t>
            </w:r>
            <w:proofErr w:type="spellEnd"/>
            <w:r w:rsidR="006B5DCA" w:rsidRPr="008F450F">
              <w:rPr>
                <w:rFonts w:ascii="Times New Roman" w:hAnsi="Times New Roman" w:cs="Times New Roman"/>
                <w:color w:val="000000"/>
                <w:sz w:val="21"/>
                <w:szCs w:val="21"/>
              </w:rPr>
              <w:t xml:space="preserve"> </w:t>
            </w:r>
            <w:r w:rsidRPr="008F450F">
              <w:rPr>
                <w:rFonts w:ascii="Times New Roman" w:hAnsi="Times New Roman" w:cs="Times New Roman"/>
                <w:color w:val="000000"/>
                <w:sz w:val="21"/>
                <w:szCs w:val="21"/>
              </w:rPr>
              <w:t xml:space="preserve">для маленьких  собак (календарь Здоровья питомца, лифлет, именной адресник, корм PRO PLAN OPTIDIGEST </w:t>
            </w:r>
            <w:r w:rsidRPr="008F450F">
              <w:rPr>
                <w:rFonts w:ascii="Times New Roman" w:hAnsi="Times New Roman" w:cs="Times New Roman"/>
                <w:color w:val="000000"/>
                <w:sz w:val="21"/>
                <w:szCs w:val="21"/>
                <w:lang w:val="en-US"/>
              </w:rPr>
              <w:t>GRAIN</w:t>
            </w:r>
            <w:r w:rsidRPr="008F450F">
              <w:rPr>
                <w:rFonts w:ascii="Times New Roman" w:hAnsi="Times New Roman" w:cs="Times New Roman"/>
                <w:color w:val="000000"/>
                <w:sz w:val="21"/>
                <w:szCs w:val="21"/>
              </w:rPr>
              <w:t xml:space="preserve"> </w:t>
            </w:r>
            <w:r w:rsidRPr="008F450F">
              <w:rPr>
                <w:rFonts w:ascii="Times New Roman" w:hAnsi="Times New Roman" w:cs="Times New Roman"/>
                <w:color w:val="000000"/>
                <w:sz w:val="21"/>
                <w:szCs w:val="21"/>
                <w:lang w:val="en-US"/>
              </w:rPr>
              <w:t>FREE</w:t>
            </w:r>
            <w:r w:rsidRPr="008F450F">
              <w:rPr>
                <w:rFonts w:ascii="Times New Roman" w:hAnsi="Times New Roman" w:cs="Times New Roman"/>
                <w:color w:val="000000"/>
                <w:sz w:val="21"/>
                <w:szCs w:val="21"/>
              </w:rPr>
              <w:t xml:space="preserve"> </w:t>
            </w:r>
            <w:r w:rsidRPr="008F450F">
              <w:rPr>
                <w:rFonts w:ascii="Times New Roman" w:hAnsi="Times New Roman" w:cs="Times New Roman"/>
                <w:color w:val="000000"/>
                <w:sz w:val="21"/>
                <w:szCs w:val="21"/>
                <w:lang w:val="en-US"/>
              </w:rPr>
              <w:t>Small</w:t>
            </w:r>
            <w:r w:rsidRPr="008F450F">
              <w:rPr>
                <w:rFonts w:ascii="Times New Roman" w:hAnsi="Times New Roman" w:cs="Times New Roman"/>
                <w:color w:val="000000"/>
                <w:sz w:val="21"/>
                <w:szCs w:val="21"/>
              </w:rPr>
              <w:t>&amp;</w:t>
            </w:r>
            <w:r w:rsidRPr="008F450F">
              <w:rPr>
                <w:rFonts w:ascii="Times New Roman" w:hAnsi="Times New Roman" w:cs="Times New Roman"/>
                <w:color w:val="000000"/>
                <w:sz w:val="21"/>
                <w:szCs w:val="21"/>
                <w:lang w:val="en-US"/>
              </w:rPr>
              <w:t>Mini</w:t>
            </w:r>
            <w:r w:rsidRPr="008F450F">
              <w:rPr>
                <w:rFonts w:ascii="Times New Roman" w:hAnsi="Times New Roman" w:cs="Times New Roman"/>
                <w:color w:val="000000"/>
                <w:sz w:val="21"/>
                <w:szCs w:val="21"/>
              </w:rPr>
              <w:t xml:space="preserve"> сухой беззерновой корм для взрослых собак мелких пород с чувствительным пищеварением, с высоким содержанием индейки 700 гр.)</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247E3A" w:rsidRDefault="008F450F">
            <w:pPr>
              <w:jc w:val="center"/>
              <w:rPr>
                <w:rFonts w:ascii="Times New Roman" w:eastAsiaTheme="minorHAnsi" w:hAnsi="Times New Roman" w:cs="Times New Roman"/>
                <w:color w:val="000000"/>
                <w:sz w:val="21"/>
                <w:szCs w:val="21"/>
              </w:rPr>
            </w:pPr>
            <w:r>
              <w:rPr>
                <w:rFonts w:ascii="Times New Roman" w:eastAsiaTheme="minorHAnsi" w:hAnsi="Times New Roman" w:cs="Times New Roman"/>
                <w:color w:val="000000"/>
                <w:sz w:val="21"/>
                <w:szCs w:val="21"/>
              </w:rPr>
              <w:t>321,88</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7E3A" w:rsidRDefault="00247E3A">
            <w:pPr>
              <w:jc w:val="center"/>
              <w:rPr>
                <w:rFonts w:ascii="Times New Roman" w:eastAsiaTheme="minorHAnsi" w:hAnsi="Times New Roman" w:cs="Times New Roman"/>
                <w:color w:val="000000"/>
                <w:sz w:val="21"/>
                <w:szCs w:val="21"/>
              </w:rPr>
            </w:pPr>
            <w:r>
              <w:rPr>
                <w:rFonts w:ascii="Times New Roman" w:hAnsi="Times New Roman" w:cs="Times New Roman"/>
                <w:color w:val="000000"/>
                <w:sz w:val="21"/>
                <w:szCs w:val="21"/>
              </w:rPr>
              <w:t>980</w:t>
            </w:r>
          </w:p>
        </w:tc>
      </w:tr>
      <w:tr w:rsidR="00247E3A" w:rsidTr="00247E3A">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7E3A" w:rsidRDefault="00247E3A" w:rsidP="008F450F">
            <w:pPr>
              <w:jc w:val="center"/>
              <w:rPr>
                <w:rFonts w:ascii="Times New Roman" w:eastAsiaTheme="minorHAnsi" w:hAnsi="Times New Roman" w:cs="Times New Roman"/>
                <w:b/>
                <w:bCs/>
                <w:color w:val="000000"/>
                <w:sz w:val="21"/>
                <w:szCs w:val="21"/>
                <w:u w:val="single"/>
              </w:rPr>
            </w:pPr>
            <w:r>
              <w:rPr>
                <w:rFonts w:ascii="Times New Roman" w:hAnsi="Times New Roman" w:cs="Times New Roman"/>
                <w:b/>
                <w:bCs/>
                <w:color w:val="000000"/>
                <w:sz w:val="21"/>
                <w:szCs w:val="21"/>
                <w:u w:val="single"/>
              </w:rPr>
              <w:t>3</w:t>
            </w:r>
          </w:p>
        </w:tc>
        <w:tc>
          <w:tcPr>
            <w:tcW w:w="58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6AB7" w:rsidRDefault="00247E3A">
            <w:pPr>
              <w:rPr>
                <w:rFonts w:ascii="Times New Roman" w:eastAsiaTheme="minorHAnsi" w:hAnsi="Times New Roman" w:cs="Times New Roman"/>
                <w:color w:val="000000"/>
                <w:sz w:val="21"/>
                <w:szCs w:val="21"/>
              </w:rPr>
            </w:pPr>
            <w:r w:rsidRPr="008F450F">
              <w:rPr>
                <w:rFonts w:ascii="Times New Roman" w:hAnsi="Times New Roman" w:cs="Times New Roman"/>
                <w:color w:val="000000"/>
                <w:sz w:val="21"/>
                <w:szCs w:val="21"/>
              </w:rPr>
              <w:t xml:space="preserve">Подарочный </w:t>
            </w:r>
            <w:proofErr w:type="spellStart"/>
            <w:r w:rsidRPr="008F450F">
              <w:rPr>
                <w:rFonts w:ascii="Times New Roman" w:hAnsi="Times New Roman" w:cs="Times New Roman"/>
                <w:color w:val="000000"/>
                <w:sz w:val="21"/>
                <w:szCs w:val="21"/>
              </w:rPr>
              <w:t>промо-</w:t>
            </w:r>
            <w:r w:rsidR="006B5DCA">
              <w:rPr>
                <w:rFonts w:ascii="Times New Roman" w:hAnsi="Times New Roman" w:cs="Times New Roman"/>
                <w:color w:val="000000"/>
                <w:sz w:val="21"/>
                <w:szCs w:val="21"/>
              </w:rPr>
              <w:t>набор</w:t>
            </w:r>
            <w:proofErr w:type="spellEnd"/>
            <w:r w:rsidRPr="008F450F">
              <w:rPr>
                <w:rFonts w:ascii="Times New Roman" w:hAnsi="Times New Roman" w:cs="Times New Roman"/>
                <w:color w:val="000000"/>
                <w:sz w:val="21"/>
                <w:szCs w:val="21"/>
              </w:rPr>
              <w:t xml:space="preserve"> для средних собак (календарь Здоровья питомца, лифлет, именной адресник, корм  PRO PLAN OPTIDIGEST </w:t>
            </w:r>
            <w:r w:rsidRPr="008F450F">
              <w:rPr>
                <w:rFonts w:ascii="Times New Roman" w:hAnsi="Times New Roman" w:cs="Times New Roman"/>
                <w:color w:val="000000"/>
                <w:sz w:val="21"/>
                <w:szCs w:val="21"/>
                <w:lang w:val="en-US"/>
              </w:rPr>
              <w:t>Medium</w:t>
            </w:r>
            <w:r w:rsidRPr="008F450F">
              <w:rPr>
                <w:rFonts w:ascii="Times New Roman" w:hAnsi="Times New Roman" w:cs="Times New Roman"/>
                <w:color w:val="000000"/>
                <w:sz w:val="21"/>
                <w:szCs w:val="21"/>
              </w:rPr>
              <w:t xml:space="preserve"> </w:t>
            </w:r>
            <w:r w:rsidRPr="008F450F">
              <w:rPr>
                <w:rFonts w:ascii="Times New Roman" w:hAnsi="Times New Roman" w:cs="Times New Roman"/>
                <w:color w:val="000000"/>
                <w:sz w:val="21"/>
                <w:szCs w:val="21"/>
                <w:lang w:val="en-US"/>
              </w:rPr>
              <w:t>Adult</w:t>
            </w:r>
            <w:r w:rsidRPr="008F450F">
              <w:rPr>
                <w:rFonts w:ascii="Times New Roman" w:hAnsi="Times New Roman" w:cs="Times New Roman"/>
                <w:color w:val="000000"/>
                <w:sz w:val="21"/>
                <w:szCs w:val="21"/>
              </w:rPr>
              <w:t xml:space="preserve"> сухой корм для взрослых собак средних пород с чувствительным пищеварением, </w:t>
            </w:r>
            <w:r w:rsidRPr="008F450F">
              <w:rPr>
                <w:rFonts w:ascii="Times New Roman" w:hAnsi="Times New Roman" w:cs="Times New Roman"/>
                <w:color w:val="000000"/>
                <w:sz w:val="21"/>
                <w:szCs w:val="21"/>
                <w:lang w:val="en-US"/>
              </w:rPr>
              <w:t>c</w:t>
            </w:r>
            <w:r w:rsidRPr="008F450F">
              <w:rPr>
                <w:rFonts w:ascii="Times New Roman" w:hAnsi="Times New Roman" w:cs="Times New Roman"/>
                <w:color w:val="000000"/>
                <w:sz w:val="21"/>
                <w:szCs w:val="21"/>
              </w:rPr>
              <w:t xml:space="preserve"> высоким содержанием ягненка 1,5 кг).</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7E3A" w:rsidRDefault="008F450F">
            <w:pPr>
              <w:jc w:val="center"/>
              <w:rPr>
                <w:rFonts w:ascii="Times New Roman" w:eastAsiaTheme="minorHAnsi" w:hAnsi="Times New Roman" w:cs="Times New Roman"/>
                <w:color w:val="000000"/>
                <w:sz w:val="21"/>
                <w:szCs w:val="21"/>
              </w:rPr>
            </w:pPr>
            <w:r>
              <w:rPr>
                <w:rFonts w:ascii="Times New Roman" w:hAnsi="Times New Roman" w:cs="Times New Roman"/>
                <w:color w:val="000000"/>
                <w:sz w:val="21"/>
                <w:szCs w:val="21"/>
              </w:rPr>
              <w:t>635,61</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7E3A" w:rsidRDefault="00247E3A">
            <w:pPr>
              <w:jc w:val="center"/>
              <w:rPr>
                <w:rFonts w:ascii="Times New Roman" w:eastAsiaTheme="minorHAnsi" w:hAnsi="Times New Roman" w:cs="Times New Roman"/>
                <w:color w:val="000000"/>
                <w:sz w:val="21"/>
                <w:szCs w:val="21"/>
              </w:rPr>
            </w:pPr>
            <w:r>
              <w:rPr>
                <w:rFonts w:ascii="Times New Roman" w:hAnsi="Times New Roman" w:cs="Times New Roman"/>
                <w:color w:val="000000"/>
                <w:sz w:val="21"/>
                <w:szCs w:val="21"/>
              </w:rPr>
              <w:t>2049</w:t>
            </w:r>
          </w:p>
        </w:tc>
      </w:tr>
      <w:tr w:rsidR="00247E3A" w:rsidTr="00247E3A">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7E3A" w:rsidRDefault="00247E3A">
            <w:pPr>
              <w:jc w:val="center"/>
              <w:rPr>
                <w:rFonts w:ascii="Times New Roman" w:eastAsiaTheme="minorHAnsi" w:hAnsi="Times New Roman" w:cs="Times New Roman"/>
                <w:b/>
                <w:bCs/>
                <w:color w:val="000000"/>
                <w:sz w:val="21"/>
                <w:szCs w:val="21"/>
                <w:u w:val="single"/>
              </w:rPr>
            </w:pPr>
            <w:r>
              <w:rPr>
                <w:rFonts w:ascii="Times New Roman" w:hAnsi="Times New Roman" w:cs="Times New Roman"/>
                <w:b/>
                <w:bCs/>
                <w:color w:val="000000"/>
                <w:sz w:val="21"/>
                <w:szCs w:val="21"/>
                <w:u w:val="single"/>
              </w:rPr>
              <w:t>4</w:t>
            </w:r>
          </w:p>
        </w:tc>
        <w:tc>
          <w:tcPr>
            <w:tcW w:w="58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6AB7" w:rsidRDefault="00247E3A">
            <w:pPr>
              <w:rPr>
                <w:rFonts w:ascii="Times New Roman" w:eastAsiaTheme="minorHAnsi" w:hAnsi="Times New Roman" w:cs="Times New Roman"/>
                <w:color w:val="000000"/>
                <w:sz w:val="21"/>
                <w:szCs w:val="21"/>
              </w:rPr>
            </w:pPr>
            <w:r w:rsidRPr="008F450F">
              <w:rPr>
                <w:rFonts w:ascii="Times New Roman" w:hAnsi="Times New Roman" w:cs="Times New Roman"/>
                <w:color w:val="000000"/>
                <w:sz w:val="21"/>
                <w:szCs w:val="21"/>
              </w:rPr>
              <w:t xml:space="preserve">Подарочный </w:t>
            </w:r>
            <w:proofErr w:type="spellStart"/>
            <w:r w:rsidRPr="008F450F">
              <w:rPr>
                <w:rFonts w:ascii="Times New Roman" w:hAnsi="Times New Roman" w:cs="Times New Roman"/>
                <w:color w:val="000000"/>
                <w:sz w:val="21"/>
                <w:szCs w:val="21"/>
              </w:rPr>
              <w:t>промо-</w:t>
            </w:r>
            <w:r w:rsidR="006B5DCA">
              <w:rPr>
                <w:rFonts w:ascii="Times New Roman" w:hAnsi="Times New Roman" w:cs="Times New Roman"/>
                <w:color w:val="000000"/>
                <w:sz w:val="21"/>
                <w:szCs w:val="21"/>
              </w:rPr>
              <w:t>набор</w:t>
            </w:r>
            <w:proofErr w:type="spellEnd"/>
            <w:r w:rsidRPr="008F450F">
              <w:rPr>
                <w:rFonts w:ascii="Times New Roman" w:hAnsi="Times New Roman" w:cs="Times New Roman"/>
                <w:color w:val="000000"/>
                <w:sz w:val="21"/>
                <w:szCs w:val="21"/>
              </w:rPr>
              <w:t xml:space="preserve"> для средних и больших  собак (календарь Здоровья питомца, лифлет, именной адресник, корм  PRO PLAN OPTIDIGEST </w:t>
            </w:r>
            <w:r w:rsidRPr="008F450F">
              <w:rPr>
                <w:rFonts w:ascii="Times New Roman" w:hAnsi="Times New Roman" w:cs="Times New Roman"/>
                <w:color w:val="000000"/>
                <w:sz w:val="21"/>
                <w:szCs w:val="21"/>
                <w:lang w:val="en-US"/>
              </w:rPr>
              <w:t>GRAIN</w:t>
            </w:r>
            <w:r w:rsidRPr="008F450F">
              <w:rPr>
                <w:rFonts w:ascii="Times New Roman" w:hAnsi="Times New Roman" w:cs="Times New Roman"/>
                <w:color w:val="000000"/>
                <w:sz w:val="21"/>
                <w:szCs w:val="21"/>
              </w:rPr>
              <w:t xml:space="preserve"> </w:t>
            </w:r>
            <w:r w:rsidRPr="008F450F">
              <w:rPr>
                <w:rFonts w:ascii="Times New Roman" w:hAnsi="Times New Roman" w:cs="Times New Roman"/>
                <w:color w:val="000000"/>
                <w:sz w:val="21"/>
                <w:szCs w:val="21"/>
                <w:lang w:val="en-US"/>
              </w:rPr>
              <w:t>FREE</w:t>
            </w:r>
            <w:r w:rsidRPr="008F450F">
              <w:rPr>
                <w:rFonts w:ascii="Times New Roman" w:hAnsi="Times New Roman" w:cs="Times New Roman"/>
                <w:color w:val="000000"/>
                <w:sz w:val="21"/>
                <w:szCs w:val="21"/>
              </w:rPr>
              <w:t xml:space="preserve"> </w:t>
            </w:r>
            <w:r w:rsidRPr="008F450F">
              <w:rPr>
                <w:rFonts w:ascii="Times New Roman" w:hAnsi="Times New Roman" w:cs="Times New Roman"/>
                <w:color w:val="000000"/>
                <w:sz w:val="21"/>
                <w:szCs w:val="21"/>
                <w:lang w:val="en-US"/>
              </w:rPr>
              <w:t>Medium</w:t>
            </w:r>
            <w:r w:rsidRPr="008F450F">
              <w:rPr>
                <w:rFonts w:ascii="Times New Roman" w:hAnsi="Times New Roman" w:cs="Times New Roman"/>
                <w:color w:val="000000"/>
                <w:sz w:val="21"/>
                <w:szCs w:val="21"/>
              </w:rPr>
              <w:t>&amp;</w:t>
            </w:r>
            <w:r w:rsidRPr="008F450F">
              <w:rPr>
                <w:rFonts w:ascii="Times New Roman" w:hAnsi="Times New Roman" w:cs="Times New Roman"/>
                <w:color w:val="000000"/>
                <w:sz w:val="21"/>
                <w:szCs w:val="21"/>
                <w:lang w:val="en-US"/>
              </w:rPr>
              <w:t>Large</w:t>
            </w:r>
            <w:r w:rsidRPr="008F450F">
              <w:rPr>
                <w:rFonts w:ascii="Times New Roman" w:hAnsi="Times New Roman" w:cs="Times New Roman"/>
                <w:color w:val="000000"/>
                <w:sz w:val="21"/>
                <w:szCs w:val="21"/>
              </w:rPr>
              <w:t xml:space="preserve"> сухой корм для взрослых собак средних и крупных пород с чувствительным пищеварением, с высоким содержанием индейки 2,5 кг).</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247E3A" w:rsidRDefault="008F450F">
            <w:pPr>
              <w:jc w:val="center"/>
              <w:rPr>
                <w:rFonts w:ascii="Times New Roman" w:eastAsiaTheme="minorHAnsi" w:hAnsi="Times New Roman" w:cs="Times New Roman"/>
                <w:color w:val="000000"/>
                <w:sz w:val="21"/>
                <w:szCs w:val="21"/>
              </w:rPr>
            </w:pPr>
            <w:r>
              <w:rPr>
                <w:rFonts w:ascii="Times New Roman" w:eastAsiaTheme="minorHAnsi" w:hAnsi="Times New Roman" w:cs="Times New Roman"/>
                <w:color w:val="000000"/>
                <w:sz w:val="21"/>
                <w:szCs w:val="21"/>
              </w:rPr>
              <w:t>924,86</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7E3A" w:rsidRDefault="00247E3A">
            <w:pPr>
              <w:jc w:val="center"/>
              <w:rPr>
                <w:rFonts w:ascii="Times New Roman" w:eastAsiaTheme="minorHAnsi" w:hAnsi="Times New Roman" w:cs="Times New Roman"/>
                <w:color w:val="000000"/>
                <w:sz w:val="21"/>
                <w:szCs w:val="21"/>
              </w:rPr>
            </w:pPr>
            <w:r>
              <w:rPr>
                <w:rFonts w:ascii="Times New Roman" w:hAnsi="Times New Roman" w:cs="Times New Roman"/>
                <w:color w:val="000000"/>
                <w:sz w:val="21"/>
                <w:szCs w:val="21"/>
              </w:rPr>
              <w:t>1365</w:t>
            </w:r>
          </w:p>
        </w:tc>
      </w:tr>
      <w:tr w:rsidR="00247E3A" w:rsidTr="00247E3A">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7E3A" w:rsidRDefault="00247E3A">
            <w:pPr>
              <w:jc w:val="center"/>
              <w:rPr>
                <w:rFonts w:ascii="Times New Roman" w:eastAsiaTheme="minorHAnsi" w:hAnsi="Times New Roman" w:cs="Times New Roman"/>
                <w:b/>
                <w:bCs/>
                <w:color w:val="000000"/>
                <w:sz w:val="21"/>
                <w:szCs w:val="21"/>
                <w:u w:val="single"/>
              </w:rPr>
            </w:pPr>
            <w:r>
              <w:rPr>
                <w:rFonts w:ascii="Times New Roman" w:hAnsi="Times New Roman" w:cs="Times New Roman"/>
                <w:b/>
                <w:bCs/>
                <w:color w:val="000000"/>
                <w:sz w:val="21"/>
                <w:szCs w:val="21"/>
                <w:u w:val="single"/>
              </w:rPr>
              <w:t>5</w:t>
            </w:r>
          </w:p>
        </w:tc>
        <w:tc>
          <w:tcPr>
            <w:tcW w:w="58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6AB7" w:rsidRDefault="00247E3A">
            <w:pPr>
              <w:rPr>
                <w:rFonts w:ascii="Times New Roman" w:eastAsiaTheme="minorHAnsi" w:hAnsi="Times New Roman" w:cs="Times New Roman"/>
                <w:color w:val="000000"/>
                <w:sz w:val="21"/>
                <w:szCs w:val="21"/>
              </w:rPr>
            </w:pPr>
            <w:r w:rsidRPr="008F450F">
              <w:rPr>
                <w:rFonts w:ascii="Times New Roman" w:hAnsi="Times New Roman" w:cs="Times New Roman"/>
                <w:color w:val="000000"/>
                <w:sz w:val="21"/>
                <w:szCs w:val="21"/>
              </w:rPr>
              <w:t xml:space="preserve">Подарочный </w:t>
            </w:r>
            <w:proofErr w:type="spellStart"/>
            <w:r w:rsidRPr="008F450F">
              <w:rPr>
                <w:rFonts w:ascii="Times New Roman" w:hAnsi="Times New Roman" w:cs="Times New Roman"/>
                <w:color w:val="000000"/>
                <w:sz w:val="21"/>
                <w:szCs w:val="21"/>
              </w:rPr>
              <w:t>промо-</w:t>
            </w:r>
            <w:r w:rsidR="006B5DCA">
              <w:rPr>
                <w:rFonts w:ascii="Times New Roman" w:hAnsi="Times New Roman" w:cs="Times New Roman"/>
                <w:color w:val="000000"/>
                <w:sz w:val="21"/>
                <w:szCs w:val="21"/>
              </w:rPr>
              <w:t>набор</w:t>
            </w:r>
            <w:proofErr w:type="spellEnd"/>
            <w:r w:rsidRPr="008F450F">
              <w:rPr>
                <w:rFonts w:ascii="Times New Roman" w:hAnsi="Times New Roman" w:cs="Times New Roman"/>
                <w:color w:val="000000"/>
                <w:sz w:val="21"/>
                <w:szCs w:val="21"/>
              </w:rPr>
              <w:t xml:space="preserve"> для больших  собак (календарь Здоровья питомца, лифлет, именной адресник, корм  PRO PLAN OPTIDIGEST </w:t>
            </w:r>
            <w:r w:rsidRPr="008F450F">
              <w:rPr>
                <w:color w:val="000000"/>
                <w:sz w:val="20"/>
                <w:szCs w:val="20"/>
                <w:lang w:val="en-US"/>
              </w:rPr>
              <w:t>Large</w:t>
            </w:r>
            <w:r w:rsidRPr="008F450F">
              <w:rPr>
                <w:color w:val="000000"/>
                <w:sz w:val="20"/>
                <w:szCs w:val="20"/>
              </w:rPr>
              <w:t xml:space="preserve"> </w:t>
            </w:r>
            <w:r w:rsidRPr="008F450F">
              <w:rPr>
                <w:color w:val="000000"/>
                <w:sz w:val="20"/>
                <w:szCs w:val="20"/>
                <w:lang w:val="en-US"/>
              </w:rPr>
              <w:t>Robust</w:t>
            </w:r>
            <w:r w:rsidRPr="008F450F">
              <w:rPr>
                <w:color w:val="000000"/>
                <w:sz w:val="20"/>
                <w:szCs w:val="20"/>
              </w:rPr>
              <w:t xml:space="preserve"> </w:t>
            </w:r>
            <w:r w:rsidRPr="008F450F">
              <w:rPr>
                <w:color w:val="000000"/>
                <w:sz w:val="20"/>
                <w:szCs w:val="20"/>
                <w:lang w:val="en-US"/>
              </w:rPr>
              <w:t>Adult</w:t>
            </w:r>
            <w:r w:rsidRPr="008F450F">
              <w:rPr>
                <w:color w:val="000000"/>
                <w:sz w:val="20"/>
                <w:szCs w:val="20"/>
              </w:rPr>
              <w:t xml:space="preserve"> </w:t>
            </w:r>
            <w:r w:rsidRPr="008F450F">
              <w:rPr>
                <w:color w:val="000000"/>
                <w:sz w:val="20"/>
                <w:szCs w:val="20"/>
                <w:lang w:val="en-US"/>
              </w:rPr>
              <w:t> </w:t>
            </w:r>
            <w:r w:rsidRPr="008F450F">
              <w:rPr>
                <w:rFonts w:ascii="Times New Roman" w:hAnsi="Times New Roman" w:cs="Times New Roman"/>
                <w:color w:val="000000"/>
                <w:sz w:val="21"/>
                <w:szCs w:val="21"/>
              </w:rPr>
              <w:t>сухой корм для взрослых собак крупных пород мощного телосложения с чувствительным пищеварением, с высоким содержанием ягненка 3 кг).</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247E3A" w:rsidRDefault="008F450F">
            <w:pPr>
              <w:jc w:val="center"/>
              <w:rPr>
                <w:rFonts w:ascii="Times New Roman" w:eastAsiaTheme="minorHAnsi" w:hAnsi="Times New Roman" w:cs="Times New Roman"/>
                <w:color w:val="000000"/>
                <w:sz w:val="21"/>
                <w:szCs w:val="21"/>
              </w:rPr>
            </w:pPr>
            <w:r>
              <w:rPr>
                <w:rFonts w:ascii="Times New Roman" w:eastAsiaTheme="minorHAnsi" w:hAnsi="Times New Roman" w:cs="Times New Roman"/>
                <w:color w:val="000000"/>
                <w:sz w:val="21"/>
                <w:szCs w:val="21"/>
              </w:rPr>
              <w:t>790,87</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7E3A" w:rsidRDefault="00247E3A">
            <w:pPr>
              <w:jc w:val="center"/>
              <w:rPr>
                <w:rFonts w:ascii="Times New Roman" w:eastAsiaTheme="minorHAnsi" w:hAnsi="Times New Roman" w:cs="Times New Roman"/>
                <w:color w:val="000000"/>
                <w:sz w:val="21"/>
                <w:szCs w:val="21"/>
              </w:rPr>
            </w:pPr>
            <w:r>
              <w:rPr>
                <w:rFonts w:ascii="Times New Roman" w:hAnsi="Times New Roman" w:cs="Times New Roman"/>
                <w:color w:val="000000"/>
                <w:sz w:val="21"/>
                <w:szCs w:val="21"/>
              </w:rPr>
              <w:t>568</w:t>
            </w:r>
          </w:p>
        </w:tc>
      </w:tr>
      <w:tr w:rsidR="00247E3A" w:rsidTr="00247E3A">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7E3A" w:rsidRDefault="00247E3A">
            <w:pPr>
              <w:jc w:val="center"/>
              <w:rPr>
                <w:rFonts w:ascii="Times New Roman" w:eastAsiaTheme="minorHAnsi" w:hAnsi="Times New Roman" w:cs="Times New Roman"/>
                <w:b/>
                <w:bCs/>
                <w:color w:val="000000"/>
                <w:sz w:val="21"/>
                <w:szCs w:val="21"/>
                <w:u w:val="single"/>
              </w:rPr>
            </w:pPr>
            <w:r>
              <w:rPr>
                <w:rFonts w:ascii="Times New Roman" w:hAnsi="Times New Roman" w:cs="Times New Roman"/>
                <w:b/>
                <w:bCs/>
                <w:color w:val="000000"/>
                <w:sz w:val="21"/>
                <w:szCs w:val="21"/>
                <w:u w:val="single"/>
              </w:rPr>
              <w:t>6</w:t>
            </w:r>
          </w:p>
        </w:tc>
        <w:tc>
          <w:tcPr>
            <w:tcW w:w="58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6AB7" w:rsidRDefault="00247E3A">
            <w:pPr>
              <w:rPr>
                <w:rFonts w:ascii="Times New Roman" w:eastAsiaTheme="minorHAnsi" w:hAnsi="Times New Roman" w:cs="Times New Roman"/>
                <w:color w:val="000000"/>
                <w:sz w:val="21"/>
                <w:szCs w:val="21"/>
              </w:rPr>
            </w:pPr>
            <w:r w:rsidRPr="008F450F">
              <w:rPr>
                <w:rFonts w:ascii="Times New Roman" w:hAnsi="Times New Roman" w:cs="Times New Roman"/>
                <w:color w:val="000000"/>
                <w:sz w:val="21"/>
                <w:szCs w:val="21"/>
              </w:rPr>
              <w:t xml:space="preserve">Подарочный </w:t>
            </w:r>
            <w:proofErr w:type="spellStart"/>
            <w:r w:rsidRPr="008F450F">
              <w:rPr>
                <w:rFonts w:ascii="Times New Roman" w:hAnsi="Times New Roman" w:cs="Times New Roman"/>
                <w:color w:val="000000"/>
                <w:sz w:val="21"/>
                <w:szCs w:val="21"/>
              </w:rPr>
              <w:t>промо-</w:t>
            </w:r>
            <w:r w:rsidR="006B5DCA">
              <w:rPr>
                <w:rFonts w:ascii="Times New Roman" w:hAnsi="Times New Roman" w:cs="Times New Roman"/>
                <w:color w:val="000000"/>
                <w:sz w:val="21"/>
                <w:szCs w:val="21"/>
              </w:rPr>
              <w:t>набор</w:t>
            </w:r>
            <w:proofErr w:type="spellEnd"/>
            <w:r w:rsidRPr="008F450F">
              <w:rPr>
                <w:rFonts w:ascii="Times New Roman" w:hAnsi="Times New Roman" w:cs="Times New Roman"/>
                <w:color w:val="000000"/>
                <w:sz w:val="21"/>
                <w:szCs w:val="21"/>
              </w:rPr>
              <w:t xml:space="preserve"> для средних и больших  собак (календарь Здоровья питомца, лифлет, именной адресник, корм  PRO PLAN OPTIDIGEST </w:t>
            </w:r>
            <w:r w:rsidRPr="008F450F">
              <w:rPr>
                <w:color w:val="000000"/>
                <w:sz w:val="20"/>
                <w:szCs w:val="20"/>
                <w:lang w:val="en-US"/>
              </w:rPr>
              <w:t>Large</w:t>
            </w:r>
            <w:r w:rsidRPr="008F450F">
              <w:rPr>
                <w:color w:val="000000"/>
                <w:sz w:val="20"/>
                <w:szCs w:val="20"/>
              </w:rPr>
              <w:t xml:space="preserve"> </w:t>
            </w:r>
            <w:r w:rsidRPr="008F450F">
              <w:rPr>
                <w:color w:val="000000"/>
                <w:sz w:val="20"/>
                <w:szCs w:val="20"/>
                <w:lang w:val="en-US"/>
              </w:rPr>
              <w:t>Athletic</w:t>
            </w:r>
            <w:r w:rsidRPr="008F450F">
              <w:rPr>
                <w:color w:val="000000"/>
                <w:sz w:val="20"/>
                <w:szCs w:val="20"/>
              </w:rPr>
              <w:t xml:space="preserve"> </w:t>
            </w:r>
            <w:r w:rsidRPr="008F450F">
              <w:rPr>
                <w:color w:val="000000"/>
                <w:sz w:val="20"/>
                <w:szCs w:val="20"/>
                <w:lang w:val="en-US"/>
              </w:rPr>
              <w:t>Adult</w:t>
            </w:r>
            <w:r w:rsidRPr="008F450F">
              <w:rPr>
                <w:color w:val="000000"/>
                <w:sz w:val="20"/>
                <w:szCs w:val="20"/>
              </w:rPr>
              <w:t xml:space="preserve"> </w:t>
            </w:r>
            <w:r w:rsidRPr="008F450F">
              <w:rPr>
                <w:rFonts w:ascii="Times New Roman" w:hAnsi="Times New Roman" w:cs="Times New Roman"/>
                <w:color w:val="000000"/>
                <w:sz w:val="21"/>
                <w:szCs w:val="21"/>
              </w:rPr>
              <w:t>сухой корм для взрослых собак крупных пород атлетического телосложения с чувствительным пищеварением, с высоким содержанием ягненка 3 кг).</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247E3A" w:rsidRDefault="008F450F">
            <w:pPr>
              <w:jc w:val="center"/>
              <w:rPr>
                <w:rFonts w:ascii="Times New Roman" w:eastAsiaTheme="minorHAnsi" w:hAnsi="Times New Roman" w:cs="Times New Roman"/>
                <w:color w:val="000000"/>
                <w:sz w:val="21"/>
                <w:szCs w:val="21"/>
              </w:rPr>
            </w:pPr>
            <w:r>
              <w:rPr>
                <w:rFonts w:ascii="Times New Roman" w:eastAsiaTheme="minorHAnsi" w:hAnsi="Times New Roman" w:cs="Times New Roman"/>
                <w:color w:val="000000"/>
                <w:sz w:val="21"/>
                <w:szCs w:val="21"/>
              </w:rPr>
              <w:t>796,20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7E3A" w:rsidRDefault="00247E3A">
            <w:pPr>
              <w:jc w:val="center"/>
              <w:rPr>
                <w:rFonts w:ascii="Times New Roman" w:eastAsiaTheme="minorHAnsi" w:hAnsi="Times New Roman" w:cs="Times New Roman"/>
                <w:color w:val="000000"/>
                <w:sz w:val="21"/>
                <w:szCs w:val="21"/>
              </w:rPr>
            </w:pPr>
            <w:r>
              <w:rPr>
                <w:rFonts w:ascii="Times New Roman" w:hAnsi="Times New Roman" w:cs="Times New Roman"/>
                <w:color w:val="000000"/>
                <w:sz w:val="21"/>
                <w:szCs w:val="21"/>
              </w:rPr>
              <w:t>568</w:t>
            </w:r>
          </w:p>
        </w:tc>
      </w:tr>
    </w:tbl>
    <w:p w:rsidR="00247E3A" w:rsidRDefault="00247E3A">
      <w:pPr>
        <w:spacing w:after="0" w:line="240" w:lineRule="auto"/>
        <w:ind w:left="567"/>
        <w:jc w:val="both"/>
        <w:rPr>
          <w:color w:val="000000"/>
        </w:rPr>
      </w:pPr>
    </w:p>
    <w:p w:rsidR="00000000" w:rsidRDefault="005E09FB">
      <w:pPr>
        <w:spacing w:after="0" w:line="240" w:lineRule="auto"/>
        <w:jc w:val="both"/>
        <w:rPr>
          <w:color w:val="000000"/>
        </w:rPr>
      </w:pPr>
      <w:r w:rsidRPr="005E09FB">
        <w:rPr>
          <w:b/>
          <w:color w:val="000000"/>
        </w:rPr>
        <w:t>7.1.1.</w:t>
      </w:r>
      <w:r w:rsidR="00C04222">
        <w:rPr>
          <w:color w:val="000000"/>
        </w:rPr>
        <w:t xml:space="preserve"> </w:t>
      </w:r>
      <w:r w:rsidR="00984622">
        <w:rPr>
          <w:color w:val="000000"/>
        </w:rPr>
        <w:t>Вид</w:t>
      </w:r>
      <w:r w:rsidR="00984622" w:rsidRPr="00B2468C">
        <w:rPr>
          <w:color w:val="000000"/>
        </w:rPr>
        <w:t xml:space="preserve">  </w:t>
      </w:r>
      <w:r w:rsidR="00984622">
        <w:rPr>
          <w:color w:val="000000"/>
        </w:rPr>
        <w:t>набора</w:t>
      </w:r>
      <w:r w:rsidR="00984622" w:rsidRPr="00B2468C">
        <w:rPr>
          <w:color w:val="000000"/>
        </w:rPr>
        <w:t xml:space="preserve"> «</w:t>
      </w:r>
      <w:proofErr w:type="spellStart"/>
      <w:r w:rsidR="00984622" w:rsidRPr="00AA0AFA">
        <w:rPr>
          <w:color w:val="000000"/>
          <w:lang w:val="en-US"/>
        </w:rPr>
        <w:t>Optidigest</w:t>
      </w:r>
      <w:proofErr w:type="spellEnd"/>
      <w:r w:rsidR="00984622" w:rsidRPr="00B2468C">
        <w:rPr>
          <w:color w:val="000000"/>
        </w:rPr>
        <w:t xml:space="preserve"> </w:t>
      </w:r>
      <w:proofErr w:type="spellStart"/>
      <w:r w:rsidR="006B5DCA">
        <w:rPr>
          <w:color w:val="000000"/>
        </w:rPr>
        <w:t>промо-набор</w:t>
      </w:r>
      <w:proofErr w:type="spellEnd"/>
      <w:r w:rsidR="00984622" w:rsidRPr="00B2468C">
        <w:rPr>
          <w:color w:val="000000"/>
        </w:rPr>
        <w:t xml:space="preserve">» </w:t>
      </w:r>
      <w:r w:rsidR="00984622">
        <w:rPr>
          <w:color w:val="000000"/>
        </w:rPr>
        <w:t>определяется в зависимости от веса собаки.</w:t>
      </w:r>
      <w:r w:rsidR="008F450F">
        <w:rPr>
          <w:color w:val="000000"/>
        </w:rPr>
        <w:t xml:space="preserve"> </w:t>
      </w:r>
    </w:p>
    <w:p w:rsidR="00A65142" w:rsidRPr="00C82D77" w:rsidRDefault="008F450F">
      <w:pPr>
        <w:spacing w:after="0" w:line="240" w:lineRule="auto"/>
        <w:ind w:left="567"/>
        <w:jc w:val="both"/>
      </w:pPr>
      <w:r w:rsidRPr="00C82D77">
        <w:t>Количество наборов по видам корма  может изменяться.</w:t>
      </w:r>
      <w:r w:rsidR="00A65142" w:rsidRPr="00C82D77">
        <w:t xml:space="preserve"> </w:t>
      </w:r>
      <w:r w:rsidRPr="00C82D77">
        <w:t xml:space="preserve">Общее количество </w:t>
      </w:r>
      <w:proofErr w:type="spellStart"/>
      <w:r w:rsidRPr="00C82D77">
        <w:t>промо-</w:t>
      </w:r>
      <w:r w:rsidR="00DA199C">
        <w:t>наборов</w:t>
      </w:r>
      <w:proofErr w:type="spellEnd"/>
      <w:r w:rsidR="00A65142" w:rsidRPr="00C82D77">
        <w:t>:</w:t>
      </w:r>
    </w:p>
    <w:p w:rsidR="005E09FB" w:rsidRDefault="00DA199C" w:rsidP="005E09FB">
      <w:pPr>
        <w:pStyle w:val="af"/>
        <w:numPr>
          <w:ilvl w:val="0"/>
          <w:numId w:val="24"/>
        </w:numPr>
        <w:jc w:val="both"/>
      </w:pPr>
      <w:r>
        <w:t xml:space="preserve"> шт.</w:t>
      </w:r>
    </w:p>
    <w:p w:rsidR="00247E3A" w:rsidRPr="00B2468C" w:rsidRDefault="00247E3A">
      <w:pPr>
        <w:spacing w:after="0" w:line="240" w:lineRule="auto"/>
        <w:ind w:left="567"/>
        <w:jc w:val="both"/>
      </w:pPr>
    </w:p>
    <w:p w:rsidR="005E09FB" w:rsidRDefault="00C04222" w:rsidP="005E09FB">
      <w:pPr>
        <w:spacing w:after="0" w:line="240" w:lineRule="auto"/>
        <w:contextualSpacing/>
        <w:jc w:val="both"/>
      </w:pPr>
      <w:r>
        <w:rPr>
          <w:b/>
          <w:color w:val="000000"/>
        </w:rPr>
        <w:t xml:space="preserve">7.1.2. </w:t>
      </w:r>
      <w:r w:rsidR="00D87BCA">
        <w:rPr>
          <w:b/>
          <w:color w:val="000000"/>
        </w:rPr>
        <w:t>Один Участник Акции за весь период Акции может получить</w:t>
      </w:r>
      <w:r w:rsidR="006B5DCA">
        <w:rPr>
          <w:color w:val="000000"/>
        </w:rPr>
        <w:t xml:space="preserve"> н</w:t>
      </w:r>
      <w:r w:rsidR="00D87BCA">
        <w:rPr>
          <w:color w:val="000000"/>
        </w:rPr>
        <w:t>е более одного приза «</w:t>
      </w:r>
      <w:proofErr w:type="spellStart"/>
      <w:r w:rsidR="00D87BCA">
        <w:rPr>
          <w:color w:val="000000"/>
        </w:rPr>
        <w:t>Opti</w:t>
      </w:r>
      <w:proofErr w:type="spellEnd"/>
      <w:r w:rsidR="00D87BCA">
        <w:rPr>
          <w:color w:val="000000"/>
          <w:lang w:val="en-US"/>
        </w:rPr>
        <w:t>digest</w:t>
      </w:r>
      <w:r w:rsidR="00D87BCA">
        <w:rPr>
          <w:color w:val="000000"/>
        </w:rPr>
        <w:t xml:space="preserve"> </w:t>
      </w:r>
      <w:proofErr w:type="spellStart"/>
      <w:r w:rsidR="006B5DCA">
        <w:rPr>
          <w:color w:val="000000"/>
        </w:rPr>
        <w:t>Промо</w:t>
      </w:r>
      <w:proofErr w:type="spellEnd"/>
      <w:r w:rsidR="006B5DCA">
        <w:rPr>
          <w:color w:val="000000"/>
        </w:rPr>
        <w:t xml:space="preserve"> - набор</w:t>
      </w:r>
      <w:r w:rsidR="00D87BCA">
        <w:rPr>
          <w:color w:val="000000"/>
        </w:rPr>
        <w:t>»</w:t>
      </w:r>
      <w:r w:rsidR="006B5DCA">
        <w:rPr>
          <w:color w:val="000000"/>
        </w:rPr>
        <w:t>.</w:t>
      </w:r>
    </w:p>
    <w:p w:rsidR="00984622" w:rsidRPr="00B30DCB" w:rsidRDefault="00984622">
      <w:pPr>
        <w:spacing w:after="0" w:line="240" w:lineRule="auto"/>
        <w:ind w:left="567"/>
        <w:jc w:val="both"/>
      </w:pPr>
    </w:p>
    <w:p w:rsidR="00984622" w:rsidRPr="00B30DCB" w:rsidRDefault="00984622" w:rsidP="009575C1">
      <w:pPr>
        <w:numPr>
          <w:ilvl w:val="1"/>
          <w:numId w:val="16"/>
        </w:numPr>
        <w:spacing w:after="0" w:line="240" w:lineRule="auto"/>
        <w:ind w:firstLine="0"/>
        <w:contextualSpacing/>
        <w:jc w:val="both"/>
      </w:pPr>
      <w:r w:rsidRPr="00B30DCB">
        <w:rPr>
          <w:color w:val="000000"/>
        </w:rPr>
        <w:t xml:space="preserve">Количество Призов ограничено, призы вручаются до тех пор, пока данные призы имеются в наличии у Организатора Акции. Если на дату окончания Акции  призовой фонд будет </w:t>
      </w:r>
      <w:r w:rsidRPr="00B30DCB">
        <w:rPr>
          <w:color w:val="000000"/>
        </w:rPr>
        <w:lastRenderedPageBreak/>
        <w:t>израсходован не полностью, Организатор вправе передать оставшиеся призы заказчику Акции - ООО «Нестле Россия».</w:t>
      </w:r>
    </w:p>
    <w:p w:rsidR="00984622" w:rsidRPr="00B30DCB" w:rsidRDefault="00984622" w:rsidP="009575C1">
      <w:pPr>
        <w:numPr>
          <w:ilvl w:val="1"/>
          <w:numId w:val="16"/>
        </w:numPr>
        <w:spacing w:after="0" w:line="240" w:lineRule="auto"/>
        <w:ind w:firstLine="0"/>
        <w:contextualSpacing/>
        <w:jc w:val="both"/>
      </w:pPr>
      <w:r w:rsidRPr="00B30DCB">
        <w:rPr>
          <w:color w:val="000000"/>
        </w:rPr>
        <w:t>В случае, если все призы будут выданы до срока окончания акции, возможность оставлять заявки на получения Приза станет недоступна. Информация о окончании приема заявок будет размещена на Сайте Акции</w:t>
      </w:r>
    </w:p>
    <w:p w:rsidR="00984622" w:rsidRPr="00B30DCB" w:rsidRDefault="00984622" w:rsidP="009575C1">
      <w:pPr>
        <w:numPr>
          <w:ilvl w:val="1"/>
          <w:numId w:val="16"/>
        </w:numPr>
        <w:spacing w:after="0" w:line="240" w:lineRule="auto"/>
        <w:ind w:firstLine="0"/>
        <w:contextualSpacing/>
        <w:jc w:val="both"/>
      </w:pPr>
      <w:r w:rsidRPr="00B30DCB">
        <w:rPr>
          <w:color w:val="000000"/>
        </w:rPr>
        <w:t xml:space="preserve">Стоимость Приза, указанного в п. 7.1.настоящих Правил, вручаемых Победителям Акции, не превышает 4000 (четыре тысячи) рублей 00 копеек. Согласно действующему законодательству РФ не облагаются налогом на доходы физических лиц (НДФЛ) доходы, не превышающие в совокупности 4 000,00 руб. (четыре тысячи рублей 00 копеек), полученные за налоговый период (календарный год) от организаций, в т.ч., в виде подарков, выигрышей или призов в проводимых конкурсах, играх и других мероприятиях в целях рекламы товаров (работ, услуг) (п. 28 ст. 217 НК РФ). Победители обязаны осуществлять уплату всех налогов и иных существующих обязательных платежей, связанных с получением рекламных призов от организаций, как это установлено действующим законодательством Российской Федерации. При этом Организатор (или иное лицо по его поручению) обязуется надлежащим образом проинформировать выигравшего Приз Участника о законодательно предусмотренной обязанности уплатить соответствующие налоги в связи с получением рекламных призов (выигрышей), совокупная стоимость которых превышает 4 000,00 руб. (четыре тысячи рублей 00 копеек) за налоговый период (календарный год). </w:t>
      </w:r>
    </w:p>
    <w:p w:rsidR="00984622" w:rsidRPr="00B30DCB" w:rsidRDefault="00984622" w:rsidP="009575C1">
      <w:pPr>
        <w:numPr>
          <w:ilvl w:val="1"/>
          <w:numId w:val="16"/>
        </w:numPr>
        <w:spacing w:after="0" w:line="240" w:lineRule="auto"/>
        <w:ind w:firstLine="0"/>
        <w:contextualSpacing/>
        <w:jc w:val="both"/>
      </w:pPr>
      <w:r w:rsidRPr="00B30DCB">
        <w:rPr>
          <w:color w:val="000000"/>
        </w:rPr>
        <w:t xml:space="preserve">Выплата Участнику денежного эквивалента стоимости Призов, возврат и обмен Призов, замена Призов по просьбе участников и победителей Организатором не производится. </w:t>
      </w:r>
    </w:p>
    <w:p w:rsidR="00984622" w:rsidRPr="00B30DCB" w:rsidRDefault="00984622">
      <w:pPr>
        <w:spacing w:after="0" w:line="240" w:lineRule="auto"/>
        <w:ind w:left="567" w:hanging="720"/>
        <w:jc w:val="both"/>
        <w:rPr>
          <w:color w:val="000000"/>
        </w:rPr>
      </w:pPr>
    </w:p>
    <w:p w:rsidR="00984622" w:rsidRPr="00B30DCB" w:rsidRDefault="00984622" w:rsidP="009575C1">
      <w:pPr>
        <w:numPr>
          <w:ilvl w:val="0"/>
          <w:numId w:val="16"/>
        </w:numPr>
        <w:spacing w:after="0" w:line="240" w:lineRule="auto"/>
        <w:ind w:left="0" w:firstLine="0"/>
        <w:contextualSpacing/>
        <w:jc w:val="both"/>
      </w:pPr>
      <w:r w:rsidRPr="00B30DCB">
        <w:rPr>
          <w:b/>
          <w:color w:val="5F497A"/>
        </w:rPr>
        <w:t xml:space="preserve">Для того чтобы стать Участником Акции, необходимо в Период приема заявок на участие в Акции: </w:t>
      </w:r>
    </w:p>
    <w:p w:rsidR="00984622" w:rsidRPr="00B30DCB" w:rsidRDefault="00984622">
      <w:pPr>
        <w:spacing w:after="0" w:line="240" w:lineRule="auto"/>
        <w:ind w:hanging="720"/>
        <w:jc w:val="both"/>
        <w:rPr>
          <w:b/>
          <w:color w:val="C00000"/>
        </w:rPr>
      </w:pPr>
    </w:p>
    <w:p w:rsidR="00984622" w:rsidRPr="003B604B" w:rsidRDefault="00984622" w:rsidP="00247E3A">
      <w:pPr>
        <w:numPr>
          <w:ilvl w:val="1"/>
          <w:numId w:val="9"/>
        </w:numPr>
        <w:spacing w:after="0" w:line="240" w:lineRule="auto"/>
        <w:contextualSpacing/>
      </w:pPr>
      <w:r w:rsidRPr="00B30DCB">
        <w:rPr>
          <w:b/>
          <w:color w:val="000000"/>
        </w:rPr>
        <w:t>Для получения приза, указанного в п. 7.1. («</w:t>
      </w:r>
      <w:proofErr w:type="spellStart"/>
      <w:r w:rsidRPr="00B30DCB">
        <w:rPr>
          <w:color w:val="000000"/>
        </w:rPr>
        <w:t>Opti</w:t>
      </w:r>
      <w:proofErr w:type="spellEnd"/>
      <w:r>
        <w:rPr>
          <w:color w:val="000000"/>
          <w:lang w:val="en-US"/>
        </w:rPr>
        <w:t>digest</w:t>
      </w:r>
      <w:r w:rsidR="00C04222">
        <w:rPr>
          <w:color w:val="000000"/>
        </w:rPr>
        <w:t xml:space="preserve"> </w:t>
      </w:r>
      <w:proofErr w:type="spellStart"/>
      <w:r w:rsidR="00CD7419">
        <w:rPr>
          <w:color w:val="000000"/>
        </w:rPr>
        <w:t>Промо</w:t>
      </w:r>
      <w:proofErr w:type="spellEnd"/>
      <w:r w:rsidR="00CD7419">
        <w:rPr>
          <w:color w:val="000000"/>
        </w:rPr>
        <w:t xml:space="preserve"> - набор</w:t>
      </w:r>
      <w:r w:rsidRPr="00B30DCB">
        <w:rPr>
          <w:b/>
          <w:color w:val="000000"/>
        </w:rPr>
        <w:t>»</w:t>
      </w:r>
      <w:r w:rsidRPr="00B30DCB">
        <w:rPr>
          <w:color w:val="000000"/>
        </w:rPr>
        <w:t>)</w:t>
      </w:r>
      <w:r w:rsidRPr="00B30DCB">
        <w:rPr>
          <w:b/>
          <w:color w:val="000000"/>
        </w:rPr>
        <w:t xml:space="preserve"> необходимо:</w:t>
      </w:r>
      <w:r w:rsidR="008153A1" w:rsidRPr="008264DB">
        <w:t xml:space="preserve">  </w:t>
      </w:r>
      <w:r w:rsidRPr="008264DB">
        <w:t>8.1.1</w:t>
      </w:r>
      <w:r w:rsidR="00E449C9">
        <w:t>.</w:t>
      </w:r>
      <w:r w:rsidRPr="008264DB">
        <w:t>Приобрести одну  единицу  Продукци</w:t>
      </w:r>
      <w:r w:rsidR="006B5DCA">
        <w:t>и</w:t>
      </w:r>
      <w:r w:rsidRPr="008264DB">
        <w:t xml:space="preserve">  из перечня</w:t>
      </w:r>
      <w:r w:rsidR="006B5DCA">
        <w:t>,</w:t>
      </w:r>
      <w:r w:rsidRPr="008264DB">
        <w:t xml:space="preserve"> указанного  в п.8.1.1. </w:t>
      </w:r>
      <w:r w:rsidR="006B5DCA">
        <w:t>настоящих Правил,</w:t>
      </w:r>
      <w:r w:rsidRPr="008264DB">
        <w:rPr>
          <w:color w:val="000000"/>
        </w:rPr>
        <w:t xml:space="preserve"> в  любо</w:t>
      </w:r>
      <w:r w:rsidR="008264DB">
        <w:rPr>
          <w:color w:val="000000"/>
        </w:rPr>
        <w:t>м  Зоомагазине</w:t>
      </w:r>
      <w:r w:rsidR="006B5DCA">
        <w:rPr>
          <w:color w:val="000000"/>
        </w:rPr>
        <w:t xml:space="preserve"> на территории РФ</w:t>
      </w:r>
      <w:r w:rsidR="008264DB">
        <w:rPr>
          <w:color w:val="000000"/>
        </w:rPr>
        <w:t>.</w:t>
      </w:r>
      <w:r w:rsidR="006B5DCA">
        <w:rPr>
          <w:color w:val="000000"/>
        </w:rPr>
        <w:t xml:space="preserve"> </w:t>
      </w:r>
      <w:r w:rsidR="008264DB">
        <w:rPr>
          <w:color w:val="000000"/>
        </w:rPr>
        <w:t xml:space="preserve">В </w:t>
      </w:r>
      <w:r w:rsidRPr="008264DB">
        <w:rPr>
          <w:color w:val="000000"/>
        </w:rPr>
        <w:t>Акции участву</w:t>
      </w:r>
      <w:r w:rsidR="008264DB" w:rsidRPr="008264DB">
        <w:rPr>
          <w:color w:val="000000"/>
        </w:rPr>
        <w:t>ет следующая продукция:</w:t>
      </w:r>
      <w:r w:rsidR="008264DB" w:rsidRPr="008264DB">
        <w:rPr>
          <w:bCs/>
          <w:color w:val="000000"/>
          <w:spacing w:val="-8"/>
        </w:rPr>
        <w:t xml:space="preserve"> </w:t>
      </w:r>
    </w:p>
    <w:p w:rsidR="003B604B" w:rsidRPr="003B604B" w:rsidRDefault="003B604B" w:rsidP="003B604B">
      <w:pPr>
        <w:spacing w:after="0" w:line="240" w:lineRule="auto"/>
        <w:ind w:left="567"/>
        <w:contextualSpacing/>
      </w:pPr>
    </w:p>
    <w:tbl>
      <w:tblPr>
        <w:tblStyle w:val="af7"/>
        <w:tblW w:w="9315" w:type="dxa"/>
        <w:tblInd w:w="567" w:type="dxa"/>
        <w:tblLook w:val="04A0"/>
      </w:tblPr>
      <w:tblGrid>
        <w:gridCol w:w="9315"/>
      </w:tblGrid>
      <w:tr w:rsidR="003B604B" w:rsidTr="004C54DB">
        <w:trPr>
          <w:trHeight w:val="800"/>
        </w:trPr>
        <w:tc>
          <w:tcPr>
            <w:tcW w:w="9315" w:type="dxa"/>
          </w:tcPr>
          <w:p w:rsidR="003B604B" w:rsidRDefault="003B604B" w:rsidP="003B604B">
            <w:pPr>
              <w:spacing w:after="0" w:line="240" w:lineRule="auto"/>
              <w:contextualSpacing/>
            </w:pPr>
            <w:r>
              <w:rPr>
                <w:color w:val="000000"/>
                <w:sz w:val="22"/>
                <w:szCs w:val="22"/>
              </w:rPr>
              <w:t>PRO PLAN OPTIDIGEST  GRAIN FREE Small&amp;Mini сухой беззерновой корм для взрослых собак мелких пород с чувствительным пищеварением c высоким содержанием индейки (700г /2,5 кг/7 кг)</w:t>
            </w:r>
          </w:p>
        </w:tc>
      </w:tr>
      <w:tr w:rsidR="003B604B" w:rsidTr="004C54DB">
        <w:trPr>
          <w:trHeight w:val="800"/>
        </w:trPr>
        <w:tc>
          <w:tcPr>
            <w:tcW w:w="9315" w:type="dxa"/>
          </w:tcPr>
          <w:p w:rsidR="003B604B" w:rsidRDefault="003B604B" w:rsidP="003B604B">
            <w:pPr>
              <w:spacing w:after="0" w:line="240" w:lineRule="auto"/>
              <w:contextualSpacing/>
            </w:pPr>
            <w:r>
              <w:rPr>
                <w:color w:val="000000"/>
                <w:sz w:val="22"/>
                <w:szCs w:val="22"/>
              </w:rPr>
              <w:t>PRO PLAN OPTIDIGEST  GRAIN FREE Medium&amp;large сухой беззерновой корм для взрослых собак средних и крупных пород с чувствительным пищеварением c высоким содержанием индейки (2,5 кг/7 кг/12кг)</w:t>
            </w:r>
          </w:p>
        </w:tc>
      </w:tr>
      <w:tr w:rsidR="003B604B" w:rsidTr="004C54DB">
        <w:trPr>
          <w:trHeight w:val="800"/>
        </w:trPr>
        <w:tc>
          <w:tcPr>
            <w:tcW w:w="9315" w:type="dxa"/>
          </w:tcPr>
          <w:p w:rsidR="003B604B" w:rsidRDefault="003B604B" w:rsidP="003B604B">
            <w:pPr>
              <w:spacing w:after="0" w:line="240" w:lineRule="auto"/>
              <w:contextualSpacing/>
            </w:pPr>
            <w:r>
              <w:rPr>
                <w:color w:val="000000"/>
                <w:sz w:val="22"/>
                <w:szCs w:val="22"/>
              </w:rPr>
              <w:t>PRO PLAN OPTIDIGEST Small&amp;Mini  Adult сухой корм для взрослых собак мелких пород с чувствительным пищеварением</w:t>
            </w:r>
            <w:r>
              <w:rPr>
                <w:color w:val="000000"/>
                <w:sz w:val="22"/>
                <w:szCs w:val="22"/>
              </w:rPr>
              <w:br/>
              <w:t>c высоким содержанием ягненка (700г /3 кг/7 кг)</w:t>
            </w:r>
          </w:p>
        </w:tc>
      </w:tr>
      <w:tr w:rsidR="003B604B" w:rsidTr="004C54DB">
        <w:trPr>
          <w:trHeight w:val="815"/>
        </w:trPr>
        <w:tc>
          <w:tcPr>
            <w:tcW w:w="9315" w:type="dxa"/>
          </w:tcPr>
          <w:p w:rsidR="003B604B" w:rsidRDefault="003B604B" w:rsidP="003B604B">
            <w:pPr>
              <w:spacing w:after="0" w:line="240" w:lineRule="auto"/>
              <w:contextualSpacing/>
            </w:pPr>
            <w:r>
              <w:rPr>
                <w:color w:val="000000"/>
                <w:sz w:val="22"/>
                <w:szCs w:val="22"/>
              </w:rPr>
              <w:t>PRO PLAN OPTIDIGEST Medium&amp;large  сухой корм для взрослых собак средних  пород  с чувствительным пищеварением</w:t>
            </w:r>
            <w:r>
              <w:rPr>
                <w:color w:val="000000"/>
                <w:sz w:val="22"/>
                <w:szCs w:val="22"/>
              </w:rPr>
              <w:br/>
              <w:t>c высоким содержанием ягненка (1,5 кг/3 кг/7 кг/14 кг)</w:t>
            </w:r>
          </w:p>
        </w:tc>
      </w:tr>
      <w:tr w:rsidR="003B604B" w:rsidTr="004C54DB">
        <w:trPr>
          <w:trHeight w:val="815"/>
        </w:trPr>
        <w:tc>
          <w:tcPr>
            <w:tcW w:w="9315" w:type="dxa"/>
          </w:tcPr>
          <w:p w:rsidR="003B604B" w:rsidRDefault="003B604B" w:rsidP="003B604B">
            <w:pPr>
              <w:spacing w:after="0" w:line="240" w:lineRule="auto"/>
              <w:contextualSpacing/>
            </w:pPr>
            <w:r>
              <w:rPr>
                <w:color w:val="000000"/>
                <w:sz w:val="22"/>
                <w:szCs w:val="22"/>
              </w:rPr>
              <w:t>PRO PLAN OPTIDIGEST Large RobustAdult корм для взрослых собак крупных пород с мощным телосложением с чувствительным пищеварением</w:t>
            </w:r>
            <w:r>
              <w:rPr>
                <w:color w:val="000000"/>
                <w:sz w:val="22"/>
                <w:szCs w:val="22"/>
              </w:rPr>
              <w:br/>
              <w:t>c высоким содержанием ягненка (3кг /14 кг)</w:t>
            </w:r>
          </w:p>
        </w:tc>
      </w:tr>
      <w:tr w:rsidR="003B604B" w:rsidTr="004C54DB">
        <w:trPr>
          <w:trHeight w:val="815"/>
        </w:trPr>
        <w:tc>
          <w:tcPr>
            <w:tcW w:w="9315" w:type="dxa"/>
          </w:tcPr>
          <w:p w:rsidR="003B604B" w:rsidRDefault="003B604B" w:rsidP="003B604B">
            <w:pPr>
              <w:spacing w:after="0" w:line="240" w:lineRule="auto"/>
              <w:contextualSpacing/>
            </w:pPr>
            <w:r>
              <w:rPr>
                <w:color w:val="000000"/>
                <w:sz w:val="22"/>
                <w:szCs w:val="22"/>
              </w:rPr>
              <w:t>PRO PLAN OPTIDIGEST Large RobustAdult корм для взрослых собак крупных пород с атлетическим телосложением с чувствительным пищеварением</w:t>
            </w:r>
            <w:r>
              <w:rPr>
                <w:color w:val="000000"/>
                <w:sz w:val="22"/>
                <w:szCs w:val="22"/>
              </w:rPr>
              <w:br/>
              <w:t>c высоким содержанием ягненка (3кг /14 кг)</w:t>
            </w:r>
          </w:p>
        </w:tc>
      </w:tr>
      <w:tr w:rsidR="003B604B" w:rsidTr="004C54DB">
        <w:trPr>
          <w:trHeight w:val="559"/>
        </w:trPr>
        <w:tc>
          <w:tcPr>
            <w:tcW w:w="9315" w:type="dxa"/>
          </w:tcPr>
          <w:p w:rsidR="003B604B" w:rsidRDefault="003B604B" w:rsidP="003B604B">
            <w:pPr>
              <w:spacing w:after="0" w:line="240" w:lineRule="auto"/>
              <w:contextualSpacing/>
              <w:rPr>
                <w:color w:val="000000"/>
              </w:rPr>
            </w:pPr>
            <w:r>
              <w:rPr>
                <w:color w:val="000000"/>
                <w:sz w:val="22"/>
                <w:szCs w:val="22"/>
              </w:rPr>
              <w:t xml:space="preserve">PRO PLAN Medium Puppy OptiDigest  корм для щенков средних пород с чувствительным пищеварением с высоким </w:t>
            </w:r>
            <w:r>
              <w:rPr>
                <w:color w:val="000000"/>
              </w:rPr>
              <w:t>содержа</w:t>
            </w:r>
            <w:r>
              <w:rPr>
                <w:color w:val="000000"/>
                <w:sz w:val="22"/>
                <w:szCs w:val="22"/>
              </w:rPr>
              <w:t>ни</w:t>
            </w:r>
            <w:r>
              <w:rPr>
                <w:color w:val="000000"/>
              </w:rPr>
              <w:t>е</w:t>
            </w:r>
            <w:r>
              <w:rPr>
                <w:color w:val="000000"/>
                <w:sz w:val="22"/>
                <w:szCs w:val="22"/>
              </w:rPr>
              <w:t>м ягненка ( 1,5 кг / 3 кг / 12 кг);</w:t>
            </w:r>
          </w:p>
        </w:tc>
      </w:tr>
    </w:tbl>
    <w:p w:rsidR="003B604B" w:rsidRDefault="003B604B" w:rsidP="003B604B">
      <w:pPr>
        <w:spacing w:after="0" w:line="240" w:lineRule="auto"/>
        <w:ind w:left="567"/>
        <w:contextualSpacing/>
      </w:pPr>
    </w:p>
    <w:p w:rsidR="00984622" w:rsidRPr="008E577F" w:rsidRDefault="00984622" w:rsidP="005A5726">
      <w:pPr>
        <w:spacing w:after="0" w:line="240" w:lineRule="auto"/>
        <w:ind w:left="720"/>
        <w:contextualSpacing/>
        <w:jc w:val="both"/>
      </w:pPr>
      <w:r>
        <w:t xml:space="preserve">8.1.2. </w:t>
      </w:r>
      <w:r w:rsidRPr="008E577F">
        <w:t>Пройти</w:t>
      </w:r>
      <w:r w:rsidRPr="00B30DCB">
        <w:t xml:space="preserve"> регистрацию на Сайте в качестве Участника акции.</w:t>
      </w:r>
      <w:r>
        <w:t xml:space="preserve"> Заполнить форму заявку на получение </w:t>
      </w:r>
      <w:proofErr w:type="spellStart"/>
      <w:r>
        <w:t>промо-</w:t>
      </w:r>
      <w:r w:rsidR="006B5DCA">
        <w:t>набора</w:t>
      </w:r>
      <w:proofErr w:type="spellEnd"/>
      <w:r>
        <w:t>.</w:t>
      </w:r>
    </w:p>
    <w:p w:rsidR="00984622" w:rsidRDefault="00984622" w:rsidP="00D438FB">
      <w:pPr>
        <w:spacing w:after="0" w:line="240" w:lineRule="auto"/>
        <w:ind w:left="720"/>
        <w:contextualSpacing/>
        <w:jc w:val="both"/>
      </w:pPr>
      <w:r>
        <w:lastRenderedPageBreak/>
        <w:t>8.1.3.</w:t>
      </w:r>
      <w:r w:rsidRPr="008E577F">
        <w:t>Зарегистрировать чек,</w:t>
      </w:r>
      <w:r>
        <w:t xml:space="preserve"> </w:t>
      </w:r>
      <w:r w:rsidRPr="008E577F">
        <w:t>подтверждающий факт покупки</w:t>
      </w:r>
      <w:r w:rsidR="006B5DCA">
        <w:t xml:space="preserve"> товара/</w:t>
      </w:r>
      <w:proofErr w:type="spellStart"/>
      <w:r w:rsidR="006B5DCA">
        <w:t>ов</w:t>
      </w:r>
      <w:proofErr w:type="spellEnd"/>
      <w:r w:rsidR="006B5DCA">
        <w:t xml:space="preserve">, </w:t>
      </w:r>
      <w:proofErr w:type="gramStart"/>
      <w:r w:rsidR="006B5DCA">
        <w:t>указанных</w:t>
      </w:r>
      <w:proofErr w:type="gramEnd"/>
      <w:r w:rsidR="006B5DCA">
        <w:t xml:space="preserve"> в п. 8.1.1</w:t>
      </w:r>
      <w:r w:rsidRPr="008E577F">
        <w:t>.</w:t>
      </w:r>
      <w:r>
        <w:t xml:space="preserve"> Чек должен быть корректным</w:t>
      </w:r>
      <w:r w:rsidR="00734260">
        <w:t xml:space="preserve"> </w:t>
      </w:r>
      <w:r w:rsidR="0032213C">
        <w:t>и соответствовать пункту 3.5.1. Правил Акции.</w:t>
      </w:r>
      <w:r w:rsidR="00A94C09">
        <w:t xml:space="preserve"> </w:t>
      </w:r>
      <w:r>
        <w:t xml:space="preserve">Загрузка чека осуществляется в форме заявки на получение </w:t>
      </w:r>
      <w:proofErr w:type="spellStart"/>
      <w:r>
        <w:t>промо-</w:t>
      </w:r>
      <w:r w:rsidR="00991A00">
        <w:t>набора</w:t>
      </w:r>
      <w:proofErr w:type="spellEnd"/>
      <w:r>
        <w:t>.</w:t>
      </w:r>
    </w:p>
    <w:p w:rsidR="00984622" w:rsidRPr="00B30DCB" w:rsidRDefault="00984622" w:rsidP="005A5726">
      <w:pPr>
        <w:spacing w:after="0" w:line="240" w:lineRule="auto"/>
        <w:ind w:left="720"/>
        <w:contextualSpacing/>
        <w:jc w:val="both"/>
      </w:pPr>
      <w:r>
        <w:rPr>
          <w:color w:val="000000"/>
        </w:rPr>
        <w:t>8.1.4.</w:t>
      </w:r>
      <w:r w:rsidRPr="00B30DCB">
        <w:rPr>
          <w:color w:val="000000"/>
        </w:rPr>
        <w:t xml:space="preserve">Заполнить все обязательные поля регистрационной формы и анкеты на сайте </w:t>
      </w:r>
      <w:hyperlink r:id="rId12" w:history="1">
        <w:r w:rsidRPr="005F0923">
          <w:rPr>
            <w:rStyle w:val="af1"/>
            <w:rFonts w:cs="Calibri"/>
          </w:rPr>
          <w:t>www.proplan.ru/opti</w:t>
        </w:r>
        <w:r w:rsidRPr="005F0923">
          <w:rPr>
            <w:rStyle w:val="af1"/>
            <w:rFonts w:cs="Calibri"/>
            <w:lang w:val="en-US"/>
          </w:rPr>
          <w:t>digest</w:t>
        </w:r>
      </w:hyperlink>
      <w:r w:rsidRPr="00B30DCB">
        <w:rPr>
          <w:color w:val="000000"/>
        </w:rPr>
        <w:t>, а именно:</w:t>
      </w:r>
    </w:p>
    <w:p w:rsidR="00984622" w:rsidRPr="00B30DCB" w:rsidRDefault="00984622">
      <w:pPr>
        <w:numPr>
          <w:ilvl w:val="0"/>
          <w:numId w:val="3"/>
        </w:numPr>
        <w:spacing w:after="0"/>
        <w:contextualSpacing/>
      </w:pPr>
      <w:r>
        <w:rPr>
          <w:color w:val="000000"/>
        </w:rPr>
        <w:t>Фамилия,</w:t>
      </w:r>
      <w:r w:rsidRPr="00B30DCB">
        <w:rPr>
          <w:color w:val="000000"/>
        </w:rPr>
        <w:t xml:space="preserve"> имя</w:t>
      </w:r>
      <w:r>
        <w:rPr>
          <w:color w:val="000000"/>
        </w:rPr>
        <w:t>, отчество</w:t>
      </w:r>
      <w:r w:rsidRPr="00B30DCB">
        <w:rPr>
          <w:color w:val="000000"/>
        </w:rPr>
        <w:t>;</w:t>
      </w:r>
    </w:p>
    <w:p w:rsidR="00984622" w:rsidRPr="00B30DCB" w:rsidRDefault="00984622">
      <w:pPr>
        <w:numPr>
          <w:ilvl w:val="0"/>
          <w:numId w:val="3"/>
        </w:numPr>
        <w:spacing w:after="0"/>
        <w:contextualSpacing/>
      </w:pPr>
      <w:r w:rsidRPr="00B30DCB">
        <w:rPr>
          <w:color w:val="000000"/>
        </w:rPr>
        <w:t>E-mail;</w:t>
      </w:r>
    </w:p>
    <w:p w:rsidR="00984622" w:rsidRPr="00B30DCB" w:rsidRDefault="00984622">
      <w:pPr>
        <w:numPr>
          <w:ilvl w:val="0"/>
          <w:numId w:val="3"/>
        </w:numPr>
        <w:spacing w:after="0"/>
        <w:contextualSpacing/>
      </w:pPr>
      <w:r w:rsidRPr="00B30DCB">
        <w:rPr>
          <w:color w:val="000000"/>
        </w:rPr>
        <w:t>Номер телефона (мобильный);</w:t>
      </w:r>
    </w:p>
    <w:p w:rsidR="00984622" w:rsidRPr="00B30DCB" w:rsidRDefault="00984622">
      <w:pPr>
        <w:numPr>
          <w:ilvl w:val="0"/>
          <w:numId w:val="3"/>
        </w:numPr>
        <w:spacing w:after="0"/>
        <w:contextualSpacing/>
      </w:pPr>
      <w:r>
        <w:rPr>
          <w:color w:val="000000"/>
        </w:rPr>
        <w:t>Вид питомца (собака/)</w:t>
      </w:r>
      <w:r w:rsidRPr="00B30DCB">
        <w:rPr>
          <w:color w:val="000000"/>
        </w:rPr>
        <w:t>;</w:t>
      </w:r>
    </w:p>
    <w:p w:rsidR="00984622" w:rsidRPr="00B30DCB" w:rsidRDefault="00984622">
      <w:pPr>
        <w:numPr>
          <w:ilvl w:val="0"/>
          <w:numId w:val="3"/>
        </w:numPr>
        <w:spacing w:after="0"/>
        <w:contextualSpacing/>
      </w:pPr>
      <w:r>
        <w:rPr>
          <w:color w:val="000000"/>
        </w:rPr>
        <w:t>Кличка питомца</w:t>
      </w:r>
      <w:r w:rsidRPr="00B30DCB">
        <w:rPr>
          <w:color w:val="000000"/>
        </w:rPr>
        <w:t>;</w:t>
      </w:r>
    </w:p>
    <w:p w:rsidR="00984622" w:rsidRPr="00B30DCB" w:rsidRDefault="00984622">
      <w:pPr>
        <w:numPr>
          <w:ilvl w:val="0"/>
          <w:numId w:val="3"/>
        </w:numPr>
        <w:spacing w:after="0"/>
        <w:contextualSpacing/>
      </w:pPr>
      <w:r w:rsidRPr="00B30DCB">
        <w:rPr>
          <w:color w:val="000000"/>
        </w:rPr>
        <w:t>Согласие на обработку персональных данных;</w:t>
      </w:r>
    </w:p>
    <w:p w:rsidR="00984622" w:rsidRPr="00B30DCB" w:rsidRDefault="00984622">
      <w:pPr>
        <w:numPr>
          <w:ilvl w:val="0"/>
          <w:numId w:val="3"/>
        </w:numPr>
        <w:spacing w:after="0"/>
        <w:contextualSpacing/>
      </w:pPr>
      <w:r w:rsidRPr="00B30DCB">
        <w:rPr>
          <w:color w:val="000000"/>
        </w:rPr>
        <w:t>Подтверждение ознакомления и согласия с Правилами акции;</w:t>
      </w:r>
    </w:p>
    <w:p w:rsidR="00984622" w:rsidRPr="00B30DCB" w:rsidRDefault="00984622">
      <w:pPr>
        <w:numPr>
          <w:ilvl w:val="0"/>
          <w:numId w:val="3"/>
        </w:numPr>
        <w:spacing w:after="0"/>
        <w:contextualSpacing/>
      </w:pPr>
      <w:r w:rsidRPr="00B30DCB">
        <w:rPr>
          <w:color w:val="000000"/>
        </w:rPr>
        <w:t xml:space="preserve">4-значный код подтверждения мобильного телефона </w:t>
      </w:r>
    </w:p>
    <w:p w:rsidR="00984622" w:rsidRPr="00817F84" w:rsidRDefault="00984622">
      <w:pPr>
        <w:numPr>
          <w:ilvl w:val="0"/>
          <w:numId w:val="3"/>
        </w:numPr>
        <w:spacing w:after="0"/>
        <w:contextualSpacing/>
      </w:pPr>
      <w:r w:rsidRPr="00817F84">
        <w:rPr>
          <w:color w:val="000000"/>
        </w:rPr>
        <w:t xml:space="preserve">Размер </w:t>
      </w:r>
      <w:r>
        <w:rPr>
          <w:color w:val="000000"/>
        </w:rPr>
        <w:t xml:space="preserve"> и вес </w:t>
      </w:r>
      <w:r w:rsidRPr="00817F84">
        <w:rPr>
          <w:color w:val="000000"/>
        </w:rPr>
        <w:t>собаки;</w:t>
      </w:r>
    </w:p>
    <w:p w:rsidR="00984622" w:rsidRPr="00817F84" w:rsidRDefault="00984622">
      <w:pPr>
        <w:numPr>
          <w:ilvl w:val="0"/>
          <w:numId w:val="3"/>
        </w:numPr>
        <w:spacing w:after="0"/>
        <w:contextualSpacing/>
      </w:pPr>
      <w:r w:rsidRPr="00B30DCB">
        <w:rPr>
          <w:color w:val="000000"/>
        </w:rPr>
        <w:t>Полный адрес, по которому необходимо доставить Приз (Индекс, регион, город,  улица, номер дома, строение, корпус, номер квартиры).</w:t>
      </w:r>
    </w:p>
    <w:p w:rsidR="00984622" w:rsidRPr="00B30DCB" w:rsidRDefault="00984622" w:rsidP="00DE5539">
      <w:pPr>
        <w:spacing w:after="0"/>
        <w:ind w:left="1440"/>
        <w:contextualSpacing/>
      </w:pPr>
    </w:p>
    <w:p w:rsidR="00984622" w:rsidRPr="00D73416" w:rsidRDefault="00984622">
      <w:pPr>
        <w:pStyle w:val="110"/>
        <w:tabs>
          <w:tab w:val="left" w:pos="1134"/>
        </w:tabs>
        <w:spacing w:after="0" w:line="240" w:lineRule="auto"/>
        <w:ind w:left="567"/>
        <w:jc w:val="both"/>
        <w:rPr>
          <w:rFonts w:ascii="Calibri" w:hAnsi="Calibri" w:cs="Calibri"/>
          <w:color w:val="auto"/>
        </w:rPr>
      </w:pPr>
      <w:r w:rsidRPr="00D73416">
        <w:rPr>
          <w:rFonts w:ascii="Calibri" w:hAnsi="Calibri" w:cs="Calibri"/>
          <w:color w:val="auto"/>
        </w:rPr>
        <w:t>8.1.5. Модерация чеков производится на предмет соответствия требованиям Акции указанным в пп. 8.2.2. настоящих Правил.</w:t>
      </w:r>
    </w:p>
    <w:p w:rsidR="00984622" w:rsidRPr="00D73416" w:rsidRDefault="00984622">
      <w:pPr>
        <w:pStyle w:val="110"/>
        <w:tabs>
          <w:tab w:val="left" w:pos="1134"/>
        </w:tabs>
        <w:spacing w:after="0" w:line="240" w:lineRule="auto"/>
        <w:ind w:left="567"/>
        <w:jc w:val="both"/>
        <w:rPr>
          <w:rFonts w:ascii="Calibri" w:hAnsi="Calibri" w:cs="Calibri"/>
          <w:color w:val="auto"/>
        </w:rPr>
      </w:pPr>
      <w:r w:rsidRPr="00D73416">
        <w:rPr>
          <w:rFonts w:ascii="Calibri" w:hAnsi="Calibri" w:cs="Calibri"/>
          <w:color w:val="auto"/>
        </w:rPr>
        <w:t>8.1.6. После прохождения модерации чека, заявка участника Акции на получение приза считается принятой.</w:t>
      </w:r>
    </w:p>
    <w:p w:rsidR="00984622" w:rsidRDefault="00984622">
      <w:pPr>
        <w:spacing w:after="0" w:line="240" w:lineRule="auto"/>
        <w:ind w:left="567"/>
        <w:rPr>
          <w:color w:val="00B0F0"/>
        </w:rPr>
      </w:pPr>
      <w:r w:rsidRPr="00D73416">
        <w:t xml:space="preserve">8.1.7. Если чек участника отвечает </w:t>
      </w:r>
      <w:proofErr w:type="gramStart"/>
      <w:r w:rsidRPr="00D73416">
        <w:t>требованиям</w:t>
      </w:r>
      <w:proofErr w:type="gramEnd"/>
      <w:r w:rsidRPr="00D73416">
        <w:t xml:space="preserve"> указанным в п. 3.5.  настоящих Правил, но при этом в чеке в качестве названия </w:t>
      </w:r>
      <w:r w:rsidRPr="00AD4EA4">
        <w:rPr>
          <w:color w:val="000000"/>
        </w:rPr>
        <w:t>товаров</w:t>
      </w:r>
      <w:r w:rsidRPr="00D73416">
        <w:t xml:space="preserve"> прямо не указано «</w:t>
      </w:r>
      <w:r w:rsidRPr="00B30DCB">
        <w:rPr>
          <w:color w:val="000000"/>
        </w:rPr>
        <w:t xml:space="preserve">PRO PLAN® </w:t>
      </w:r>
      <w:proofErr w:type="spellStart"/>
      <w:r w:rsidRPr="00B30DCB">
        <w:rPr>
          <w:color w:val="000000"/>
        </w:rPr>
        <w:t>Opti</w:t>
      </w:r>
      <w:r w:rsidRPr="00087196">
        <w:rPr>
          <w:color w:val="000000"/>
        </w:rPr>
        <w:t>Digest</w:t>
      </w:r>
      <w:proofErr w:type="spellEnd"/>
      <w:r>
        <w:rPr>
          <w:color w:val="000000"/>
        </w:rPr>
        <w:t>»,</w:t>
      </w:r>
      <w:r w:rsidR="0062580A">
        <w:rPr>
          <w:color w:val="000000"/>
        </w:rPr>
        <w:t>чек не принимается.</w:t>
      </w:r>
      <w:r w:rsidRPr="00D73416">
        <w:t xml:space="preserve">  </w:t>
      </w:r>
      <w:r w:rsidR="0062580A">
        <w:t>Данным</w:t>
      </w:r>
      <w:r w:rsidRPr="00D73416">
        <w:t xml:space="preserve"> </w:t>
      </w:r>
      <w:r w:rsidR="0062580A">
        <w:t>Участникам</w:t>
      </w:r>
      <w:r w:rsidR="0062580A" w:rsidRPr="00D73416">
        <w:t xml:space="preserve"> </w:t>
      </w:r>
      <w:r w:rsidR="00442098">
        <w:rPr>
          <w:color w:val="000000"/>
        </w:rPr>
        <w:t xml:space="preserve"> </w:t>
      </w:r>
      <w:r w:rsidRPr="00D73416">
        <w:t xml:space="preserve">предлагается в течение 120 часов прислать </w:t>
      </w:r>
      <w:proofErr w:type="spellStart"/>
      <w:r w:rsidRPr="00D73416">
        <w:t>фотографию</w:t>
      </w:r>
      <w:proofErr w:type="gramStart"/>
      <w:r w:rsidRPr="00D73416">
        <w:t>,н</w:t>
      </w:r>
      <w:proofErr w:type="gramEnd"/>
      <w:r w:rsidRPr="00D73416">
        <w:t>а</w:t>
      </w:r>
      <w:proofErr w:type="spellEnd"/>
      <w:r w:rsidRPr="00D73416">
        <w:t xml:space="preserve"> которой будет видно в полный размер открытую пачку  корма линейки </w:t>
      </w:r>
      <w:proofErr w:type="spellStart"/>
      <w:r w:rsidRPr="00013931">
        <w:rPr>
          <w:b/>
          <w:color w:val="000000"/>
        </w:rPr>
        <w:t>Opti</w:t>
      </w:r>
      <w:proofErr w:type="spellEnd"/>
      <w:r w:rsidRPr="00013931">
        <w:rPr>
          <w:b/>
          <w:color w:val="000000"/>
          <w:lang w:val="en-US"/>
        </w:rPr>
        <w:t>digest</w:t>
      </w:r>
      <w:r w:rsidRPr="00D73416">
        <w:t xml:space="preserve">  в домашней обстановк</w:t>
      </w:r>
      <w:r>
        <w:t>е</w:t>
      </w:r>
      <w:r w:rsidRPr="00D73416">
        <w:t xml:space="preserve"> на почту Организатора Акции </w:t>
      </w:r>
      <w:proofErr w:type="spellStart"/>
      <w:r w:rsidR="00E953F7" w:rsidRPr="004C54DB">
        <w:rPr>
          <w:lang w:val="en-US"/>
        </w:rPr>
        <w:t>proplan</w:t>
      </w:r>
      <w:proofErr w:type="spellEnd"/>
      <w:r w:rsidR="00E953F7" w:rsidRPr="004C54DB">
        <w:t>.</w:t>
      </w:r>
      <w:proofErr w:type="spellStart"/>
      <w:r w:rsidR="00E953F7" w:rsidRPr="004C54DB">
        <w:rPr>
          <w:lang w:val="en-US"/>
        </w:rPr>
        <w:t>optidigest</w:t>
      </w:r>
      <w:proofErr w:type="spellEnd"/>
      <w:r w:rsidR="00E953F7" w:rsidRPr="004C54DB">
        <w:t>@</w:t>
      </w:r>
      <w:proofErr w:type="spellStart"/>
      <w:r w:rsidR="00E953F7" w:rsidRPr="004C54DB">
        <w:rPr>
          <w:lang w:val="en-US"/>
        </w:rPr>
        <w:t>progressiongroup</w:t>
      </w:r>
      <w:proofErr w:type="spellEnd"/>
      <w:r w:rsidR="00E953F7" w:rsidRPr="004C54DB">
        <w:t>.</w:t>
      </w:r>
      <w:proofErr w:type="spellStart"/>
      <w:r w:rsidR="00E953F7" w:rsidRPr="004C54DB">
        <w:rPr>
          <w:lang w:val="en-US"/>
        </w:rPr>
        <w:t>ru</w:t>
      </w:r>
      <w:proofErr w:type="spellEnd"/>
      <w:r w:rsidR="00F31F4B">
        <w:rPr>
          <w:color w:val="00B0F0"/>
        </w:rPr>
        <w:t xml:space="preserve"> </w:t>
      </w:r>
    </w:p>
    <w:p w:rsidR="00984622" w:rsidRPr="00D73416" w:rsidRDefault="00984622">
      <w:pPr>
        <w:spacing w:after="0" w:line="240" w:lineRule="auto"/>
        <w:ind w:left="567"/>
      </w:pPr>
      <w:r w:rsidRPr="00D73416">
        <w:t>Требования к фотографии:</w:t>
      </w:r>
    </w:p>
    <w:p w:rsidR="00984622" w:rsidRPr="00D73416" w:rsidRDefault="00984622" w:rsidP="00525C46">
      <w:pPr>
        <w:pStyle w:val="110"/>
        <w:numPr>
          <w:ilvl w:val="0"/>
          <w:numId w:val="11"/>
        </w:numPr>
        <w:tabs>
          <w:tab w:val="left" w:pos="1134"/>
        </w:tabs>
        <w:spacing w:after="0" w:line="240" w:lineRule="auto"/>
        <w:ind w:left="720" w:hanging="360"/>
        <w:jc w:val="both"/>
        <w:rPr>
          <w:rFonts w:ascii="Calibri" w:hAnsi="Calibri" w:cs="Calibri"/>
          <w:color w:val="auto"/>
        </w:rPr>
      </w:pPr>
      <w:r w:rsidRPr="00D73416">
        <w:rPr>
          <w:rFonts w:ascii="Calibri" w:hAnsi="Calibri" w:cs="Calibri"/>
          <w:color w:val="auto"/>
        </w:rPr>
        <w:t>На фотографии и в описании отсутствуют продукты (упаковка) и логотипы\наименования брендов любых компаний, кроме Заказчика Акции;</w:t>
      </w:r>
    </w:p>
    <w:p w:rsidR="00984622" w:rsidRPr="00D73416" w:rsidRDefault="00984622" w:rsidP="00525C46">
      <w:pPr>
        <w:pStyle w:val="110"/>
        <w:numPr>
          <w:ilvl w:val="0"/>
          <w:numId w:val="11"/>
        </w:numPr>
        <w:tabs>
          <w:tab w:val="left" w:pos="1134"/>
        </w:tabs>
        <w:spacing w:after="0" w:line="240" w:lineRule="auto"/>
        <w:ind w:left="720" w:hanging="360"/>
        <w:jc w:val="both"/>
        <w:rPr>
          <w:rFonts w:ascii="Calibri" w:hAnsi="Calibri" w:cs="Calibri"/>
          <w:color w:val="auto"/>
        </w:rPr>
      </w:pPr>
      <w:r w:rsidRPr="00D73416">
        <w:rPr>
          <w:rFonts w:ascii="Calibri" w:hAnsi="Calibri" w:cs="Calibri"/>
          <w:color w:val="auto"/>
        </w:rPr>
        <w:t xml:space="preserve">На фотографии не должны быть </w:t>
      </w:r>
      <w:proofErr w:type="spellStart"/>
      <w:proofErr w:type="gramStart"/>
      <w:r w:rsidRPr="00D73416">
        <w:rPr>
          <w:rFonts w:ascii="Calibri" w:hAnsi="Calibri" w:cs="Calibri"/>
          <w:color w:val="auto"/>
        </w:rPr>
        <w:t>изображены</w:t>
      </w:r>
      <w:proofErr w:type="gramEnd"/>
      <w:r w:rsidRPr="00D73416">
        <w:rPr>
          <w:rFonts w:ascii="Calibri" w:hAnsi="Calibri" w:cs="Calibri"/>
          <w:color w:val="auto"/>
        </w:rPr>
        <w:t>\описаны</w:t>
      </w:r>
      <w:proofErr w:type="spellEnd"/>
      <w:r w:rsidRPr="00D73416">
        <w:rPr>
          <w:rFonts w:ascii="Calibri" w:hAnsi="Calibri" w:cs="Calibri"/>
          <w:color w:val="auto"/>
        </w:rPr>
        <w:t xml:space="preserve"> действия, нарушающие законодательство Российской Федерации и нормы морали, принятые в обществе;</w:t>
      </w:r>
    </w:p>
    <w:p w:rsidR="00984622" w:rsidRPr="00D73416" w:rsidRDefault="00984622" w:rsidP="00525C46">
      <w:pPr>
        <w:pStyle w:val="110"/>
        <w:numPr>
          <w:ilvl w:val="0"/>
          <w:numId w:val="11"/>
        </w:numPr>
        <w:tabs>
          <w:tab w:val="left" w:pos="1134"/>
        </w:tabs>
        <w:spacing w:after="0" w:line="240" w:lineRule="auto"/>
        <w:ind w:left="720" w:hanging="360"/>
        <w:jc w:val="both"/>
        <w:rPr>
          <w:rFonts w:ascii="Calibri" w:hAnsi="Calibri" w:cs="Calibri"/>
          <w:color w:val="auto"/>
        </w:rPr>
      </w:pPr>
      <w:proofErr w:type="gramStart"/>
      <w:r w:rsidRPr="00D73416">
        <w:rPr>
          <w:rFonts w:ascii="Calibri" w:hAnsi="Calibri" w:cs="Calibri"/>
          <w:color w:val="auto"/>
        </w:rPr>
        <w:t>При создании фотографии не допускается использование политической, религиозной тематики, а также непристойных и оскорбительных образов, в том числе в отношении пола, расы, национальности, профессии, социальной категории, возраста, языка человека и гражданина, официальных государственных символов (флагов, гербов, гимнов), религиозных символов, объектов культурного наследия (памятников истории и культуры), не допускается использование нецензурных выражений;</w:t>
      </w:r>
      <w:proofErr w:type="gramEnd"/>
    </w:p>
    <w:p w:rsidR="00984622" w:rsidRPr="00D73416" w:rsidRDefault="00984622" w:rsidP="00525C46">
      <w:pPr>
        <w:pStyle w:val="110"/>
        <w:numPr>
          <w:ilvl w:val="0"/>
          <w:numId w:val="11"/>
        </w:numPr>
        <w:tabs>
          <w:tab w:val="left" w:pos="1134"/>
        </w:tabs>
        <w:spacing w:after="0" w:line="240" w:lineRule="auto"/>
        <w:ind w:left="720" w:hanging="360"/>
        <w:jc w:val="both"/>
        <w:rPr>
          <w:rFonts w:ascii="Calibri" w:hAnsi="Calibri" w:cs="Calibri"/>
          <w:color w:val="auto"/>
        </w:rPr>
      </w:pPr>
      <w:r w:rsidRPr="00D73416">
        <w:rPr>
          <w:rFonts w:ascii="Calibri" w:hAnsi="Calibri" w:cs="Calibri"/>
          <w:color w:val="auto"/>
        </w:rPr>
        <w:t>Фотография не должна содержать флаги, гербы государств, а также официальную символику международных организаций;</w:t>
      </w:r>
    </w:p>
    <w:p w:rsidR="00984622" w:rsidRPr="00D73416" w:rsidRDefault="00984622" w:rsidP="00525C46">
      <w:pPr>
        <w:pStyle w:val="110"/>
        <w:numPr>
          <w:ilvl w:val="0"/>
          <w:numId w:val="11"/>
        </w:numPr>
        <w:tabs>
          <w:tab w:val="left" w:pos="1134"/>
        </w:tabs>
        <w:spacing w:after="0" w:line="240" w:lineRule="auto"/>
        <w:ind w:left="720" w:hanging="360"/>
        <w:jc w:val="both"/>
        <w:rPr>
          <w:rFonts w:ascii="Calibri" w:hAnsi="Calibri" w:cs="Calibri"/>
          <w:color w:val="auto"/>
        </w:rPr>
      </w:pPr>
      <w:r w:rsidRPr="00D73416">
        <w:rPr>
          <w:rFonts w:ascii="Calibri" w:hAnsi="Calibri" w:cs="Calibri"/>
          <w:color w:val="auto"/>
        </w:rPr>
        <w:t>Технические требования к скриншоту для загрузки в анкету: Формат JPG, PNG; разрешение не менее 200 (двухсот) dpi; физический размер не более 5 (пяти) мегабайт.</w:t>
      </w:r>
    </w:p>
    <w:p w:rsidR="00000000" w:rsidRPr="004C54DB" w:rsidRDefault="00D6199D">
      <w:pPr>
        <w:spacing w:after="0" w:line="240" w:lineRule="auto"/>
        <w:ind w:left="720"/>
        <w:rPr>
          <w:lang w:eastAsia="zh-CN"/>
        </w:rPr>
      </w:pPr>
      <w:r w:rsidRPr="004C54DB">
        <w:rPr>
          <w:lang w:eastAsia="zh-CN"/>
        </w:rPr>
        <w:t>В случае выполнения участником Акции условия, указанного в настоящем пункте, Чек принимается.</w:t>
      </w:r>
    </w:p>
    <w:p w:rsidR="00984622" w:rsidRPr="00D73416" w:rsidRDefault="00984622">
      <w:pPr>
        <w:spacing w:after="0" w:line="240" w:lineRule="auto"/>
        <w:ind w:left="567"/>
      </w:pPr>
      <w:r w:rsidRPr="00D73416">
        <w:t xml:space="preserve"> 8.1.8. Если чек  участника дважды (загрузка во время регистрации и одна дополнительная попытка) не прошел  модерацию на соответствие требованиям, указанным в п.3.5. и 8.1.7., то заявка участника считается отклоненной ,а данный чек не корректным.Данный чек не может использоваться до конца данной Акции.</w:t>
      </w:r>
    </w:p>
    <w:p w:rsidR="00984622" w:rsidRPr="00D73416" w:rsidRDefault="00984622">
      <w:pPr>
        <w:pStyle w:val="110"/>
        <w:tabs>
          <w:tab w:val="left" w:pos="1134"/>
        </w:tabs>
        <w:spacing w:after="0" w:line="240" w:lineRule="auto"/>
        <w:ind w:left="567"/>
        <w:jc w:val="both"/>
        <w:rPr>
          <w:rFonts w:ascii="Calibri" w:hAnsi="Calibri" w:cs="Calibri"/>
          <w:color w:val="auto"/>
        </w:rPr>
      </w:pPr>
      <w:r w:rsidRPr="00D73416">
        <w:rPr>
          <w:rFonts w:ascii="Calibri" w:hAnsi="Calibri" w:cs="Calibri"/>
          <w:color w:val="auto"/>
        </w:rPr>
        <w:t xml:space="preserve">8.1.9. Данные, внесенные при заполнении, можно изменить только через службу поддержки акции в разделе «Обратная Связь» на Сайте Акции. </w:t>
      </w:r>
    </w:p>
    <w:p w:rsidR="00984622" w:rsidRPr="00B30DCB" w:rsidRDefault="00984622">
      <w:pPr>
        <w:pStyle w:val="110"/>
        <w:tabs>
          <w:tab w:val="left" w:pos="1134"/>
        </w:tabs>
        <w:spacing w:after="0" w:line="240" w:lineRule="auto"/>
        <w:ind w:left="567"/>
        <w:jc w:val="both"/>
      </w:pPr>
      <w:r w:rsidRPr="00D73416">
        <w:rPr>
          <w:rFonts w:ascii="Calibri" w:hAnsi="Calibri" w:cs="Calibri"/>
          <w:color w:val="auto"/>
        </w:rPr>
        <w:t>8.1.10. После регистрации на Сайте, отправки заявки на участие в Акции посредством заполнения всех обязательных полей Анкеты на сайте Акции, прохождения модерации чека, Участник считается принимающим участие в Акции.</w:t>
      </w:r>
    </w:p>
    <w:p w:rsidR="00984622" w:rsidRPr="00B30DCB" w:rsidRDefault="00984622">
      <w:pPr>
        <w:spacing w:after="0" w:line="240" w:lineRule="auto"/>
        <w:ind w:left="1134"/>
        <w:contextualSpacing/>
        <w:jc w:val="both"/>
        <w:rPr>
          <w:color w:val="000000"/>
        </w:rPr>
      </w:pPr>
    </w:p>
    <w:p w:rsidR="00984622" w:rsidRPr="00B30DCB" w:rsidRDefault="00984622">
      <w:pPr>
        <w:pStyle w:val="af"/>
        <w:numPr>
          <w:ilvl w:val="1"/>
          <w:numId w:val="9"/>
        </w:numPr>
        <w:ind w:left="284" w:hanging="284"/>
        <w:contextualSpacing/>
        <w:jc w:val="both"/>
      </w:pPr>
      <w:r w:rsidRPr="00B30DCB">
        <w:rPr>
          <w:b/>
          <w:color w:val="000000"/>
        </w:rPr>
        <w:t xml:space="preserve">Организатор Акции в одностороннем порядке и без объяснения причин имеет право в любой момент исключить из числа Участников или Призеров лиц: </w:t>
      </w:r>
    </w:p>
    <w:p w:rsidR="00984622" w:rsidRPr="00B30DCB" w:rsidRDefault="00984622" w:rsidP="00B27052">
      <w:pPr>
        <w:pStyle w:val="af"/>
        <w:numPr>
          <w:ilvl w:val="0"/>
          <w:numId w:val="14"/>
        </w:numPr>
        <w:contextualSpacing/>
        <w:jc w:val="both"/>
        <w:rPr>
          <w:vanish/>
          <w:color w:val="000000"/>
        </w:rPr>
      </w:pPr>
    </w:p>
    <w:p w:rsidR="00984622" w:rsidRPr="00B30DCB" w:rsidRDefault="00984622" w:rsidP="00B27052">
      <w:pPr>
        <w:pStyle w:val="af"/>
        <w:numPr>
          <w:ilvl w:val="1"/>
          <w:numId w:val="14"/>
        </w:numPr>
        <w:contextualSpacing/>
        <w:jc w:val="both"/>
        <w:rPr>
          <w:vanish/>
          <w:color w:val="000000"/>
        </w:rPr>
      </w:pPr>
    </w:p>
    <w:p w:rsidR="00984622" w:rsidRPr="00B30DCB" w:rsidRDefault="00984622">
      <w:pPr>
        <w:pStyle w:val="af"/>
        <w:numPr>
          <w:ilvl w:val="2"/>
          <w:numId w:val="15"/>
        </w:numPr>
        <w:ind w:left="567" w:firstLine="0"/>
        <w:contextualSpacing/>
        <w:jc w:val="both"/>
      </w:pPr>
      <w:r w:rsidRPr="00B30DCB">
        <w:rPr>
          <w:color w:val="000000"/>
        </w:rPr>
        <w:t xml:space="preserve">не предоставивших документы, информацию, сведения, установленные настоящими Правилами, для вручения Призов; </w:t>
      </w:r>
    </w:p>
    <w:p w:rsidR="00984622" w:rsidRPr="00B30DCB" w:rsidRDefault="00984622">
      <w:pPr>
        <w:pStyle w:val="af"/>
        <w:numPr>
          <w:ilvl w:val="2"/>
          <w:numId w:val="15"/>
        </w:numPr>
        <w:ind w:left="567" w:firstLine="0"/>
        <w:contextualSpacing/>
        <w:jc w:val="both"/>
      </w:pPr>
      <w:r w:rsidRPr="00B30DCB">
        <w:rPr>
          <w:color w:val="000000"/>
        </w:rPr>
        <w:t xml:space="preserve">подозревающихся в неоднократной попытке получения нескольких Призов; </w:t>
      </w:r>
    </w:p>
    <w:p w:rsidR="00984622" w:rsidRPr="00B30DCB" w:rsidRDefault="00984622">
      <w:pPr>
        <w:numPr>
          <w:ilvl w:val="2"/>
          <w:numId w:val="15"/>
        </w:numPr>
        <w:spacing w:after="0" w:line="240" w:lineRule="auto"/>
        <w:ind w:left="567" w:firstLine="0"/>
        <w:contextualSpacing/>
        <w:jc w:val="both"/>
      </w:pPr>
      <w:r w:rsidRPr="00B30DCB">
        <w:rPr>
          <w:color w:val="000000"/>
        </w:rPr>
        <w:t xml:space="preserve">предоставивших о себе искажённую информацию или в отношении которых имеется подозрение о совершении мошеннических действий, целью которых является необоснованное получение Приза; </w:t>
      </w:r>
    </w:p>
    <w:p w:rsidR="00984622" w:rsidRPr="00B30DCB" w:rsidRDefault="00984622">
      <w:pPr>
        <w:numPr>
          <w:ilvl w:val="2"/>
          <w:numId w:val="15"/>
        </w:numPr>
        <w:spacing w:after="0" w:line="240" w:lineRule="auto"/>
        <w:ind w:left="567" w:firstLine="0"/>
        <w:contextualSpacing/>
        <w:jc w:val="both"/>
      </w:pPr>
      <w:r w:rsidRPr="00B30DCB">
        <w:rPr>
          <w:color w:val="000000"/>
        </w:rPr>
        <w:t xml:space="preserve">нарушивших иные положения настоящих Правил, включая, но, не ограничиваясь, условиями, предусмотренными в разделе 10 настоящих Правил. </w:t>
      </w:r>
    </w:p>
    <w:p w:rsidR="00984622" w:rsidRPr="00B30DCB" w:rsidRDefault="00984622">
      <w:pPr>
        <w:numPr>
          <w:ilvl w:val="2"/>
          <w:numId w:val="15"/>
        </w:numPr>
        <w:spacing w:after="0" w:line="240" w:lineRule="auto"/>
        <w:ind w:left="567" w:firstLine="0"/>
        <w:contextualSpacing/>
        <w:jc w:val="both"/>
      </w:pPr>
      <w:r w:rsidRPr="00B30DCB">
        <w:rPr>
          <w:color w:val="000000"/>
        </w:rPr>
        <w:t xml:space="preserve">не соответствующие требованиям, предусмотренным п. 3.3 настоящих Правил. </w:t>
      </w:r>
    </w:p>
    <w:p w:rsidR="00984622" w:rsidRPr="00B30DCB" w:rsidRDefault="00984622">
      <w:pPr>
        <w:spacing w:after="0" w:line="240" w:lineRule="auto"/>
        <w:ind w:left="567" w:hanging="720"/>
        <w:jc w:val="both"/>
        <w:rPr>
          <w:b/>
          <w:color w:val="000000"/>
        </w:rPr>
      </w:pPr>
    </w:p>
    <w:p w:rsidR="00984622" w:rsidRPr="00B30DCB" w:rsidRDefault="00984622">
      <w:pPr>
        <w:numPr>
          <w:ilvl w:val="0"/>
          <w:numId w:val="15"/>
        </w:numPr>
        <w:tabs>
          <w:tab w:val="left" w:pos="426"/>
        </w:tabs>
        <w:spacing w:after="0" w:line="240" w:lineRule="auto"/>
        <w:ind w:left="0" w:firstLine="0"/>
        <w:contextualSpacing/>
        <w:jc w:val="both"/>
      </w:pPr>
      <w:r w:rsidRPr="00B30DCB">
        <w:rPr>
          <w:b/>
          <w:color w:val="5F497A"/>
        </w:rPr>
        <w:t>Порядок определения Победителей Акции:</w:t>
      </w:r>
    </w:p>
    <w:p w:rsidR="00984622" w:rsidRPr="00B30DCB" w:rsidRDefault="00984622">
      <w:pPr>
        <w:numPr>
          <w:ilvl w:val="1"/>
          <w:numId w:val="17"/>
        </w:numPr>
        <w:spacing w:after="0" w:line="240" w:lineRule="auto"/>
        <w:ind w:left="567" w:hanging="567"/>
        <w:contextualSpacing/>
        <w:jc w:val="both"/>
      </w:pPr>
      <w:r w:rsidRPr="00B30DCB">
        <w:rPr>
          <w:b/>
          <w:color w:val="000000"/>
        </w:rPr>
        <w:t>Для получения Приза, указанного в п. 7.1.1. правил</w:t>
      </w:r>
      <w:r w:rsidRPr="00B30DCB">
        <w:rPr>
          <w:color w:val="000000"/>
        </w:rPr>
        <w:t xml:space="preserve"> (</w:t>
      </w:r>
      <w:r w:rsidRPr="00B30DCB">
        <w:rPr>
          <w:b/>
          <w:color w:val="000000"/>
        </w:rPr>
        <w:t>«</w:t>
      </w:r>
      <w:proofErr w:type="spellStart"/>
      <w:r w:rsidRPr="00B30DCB">
        <w:rPr>
          <w:color w:val="000000"/>
        </w:rPr>
        <w:t>Opti</w:t>
      </w:r>
      <w:proofErr w:type="spellEnd"/>
      <w:r>
        <w:rPr>
          <w:color w:val="000000"/>
          <w:lang w:val="en-US"/>
        </w:rPr>
        <w:t>Digest</w:t>
      </w:r>
      <w:r w:rsidRPr="00B30DCB">
        <w:rPr>
          <w:color w:val="000000"/>
        </w:rPr>
        <w:t xml:space="preserve"> </w:t>
      </w:r>
      <w:proofErr w:type="spellStart"/>
      <w:r w:rsidR="006B5DCA">
        <w:rPr>
          <w:color w:val="000000"/>
        </w:rPr>
        <w:t>промо-набор</w:t>
      </w:r>
      <w:proofErr w:type="spellEnd"/>
      <w:r w:rsidRPr="00B30DCB">
        <w:rPr>
          <w:b/>
          <w:color w:val="000000"/>
        </w:rPr>
        <w:t>»</w:t>
      </w:r>
      <w:r w:rsidRPr="00B30DCB">
        <w:rPr>
          <w:color w:val="000000"/>
        </w:rPr>
        <w:t>), участник должен совершить действия, указанные в п. 8.1. настоящих Правил.</w:t>
      </w:r>
    </w:p>
    <w:p w:rsidR="00984622" w:rsidRPr="00B30DCB" w:rsidRDefault="00984622">
      <w:pPr>
        <w:numPr>
          <w:ilvl w:val="2"/>
          <w:numId w:val="17"/>
        </w:numPr>
        <w:spacing w:after="0" w:line="240" w:lineRule="auto"/>
        <w:ind w:left="709" w:hanging="142"/>
        <w:contextualSpacing/>
        <w:jc w:val="both"/>
      </w:pPr>
      <w:r w:rsidRPr="00B30DCB">
        <w:rPr>
          <w:color w:val="000000"/>
        </w:rPr>
        <w:t xml:space="preserve">Первые </w:t>
      </w:r>
      <w:r w:rsidRPr="004A2A89">
        <w:rPr>
          <w:color w:val="000000"/>
        </w:rPr>
        <w:t>7000</w:t>
      </w:r>
      <w:r w:rsidRPr="00B30DCB">
        <w:rPr>
          <w:color w:val="000000"/>
        </w:rPr>
        <w:t xml:space="preserve"> (</w:t>
      </w:r>
      <w:r>
        <w:rPr>
          <w:color w:val="000000"/>
        </w:rPr>
        <w:t>Семь</w:t>
      </w:r>
      <w:r w:rsidRPr="00B30DCB">
        <w:rPr>
          <w:color w:val="000000"/>
        </w:rPr>
        <w:t xml:space="preserve"> тысяч) участников, выполнивших все действия, указанные в п. 8.1 и соответствующие требованиям, указанным в п. 3.3, будут считаться победителями Акции и получателями Приза. </w:t>
      </w:r>
    </w:p>
    <w:p w:rsidR="00984622" w:rsidRPr="00D438FB" w:rsidRDefault="00984622" w:rsidP="00146CE7">
      <w:pPr>
        <w:spacing w:after="0" w:line="240" w:lineRule="auto"/>
        <w:jc w:val="both"/>
        <w:rPr>
          <w:b/>
          <w:color w:val="000000"/>
        </w:rPr>
      </w:pPr>
    </w:p>
    <w:p w:rsidR="00984622" w:rsidRPr="00B30DCB" w:rsidRDefault="00984622" w:rsidP="009575C1">
      <w:pPr>
        <w:numPr>
          <w:ilvl w:val="0"/>
          <w:numId w:val="17"/>
        </w:numPr>
        <w:spacing w:after="0" w:line="240" w:lineRule="auto"/>
        <w:ind w:left="0" w:firstLine="0"/>
        <w:contextualSpacing/>
        <w:jc w:val="both"/>
      </w:pPr>
      <w:r w:rsidRPr="00B30DCB">
        <w:rPr>
          <w:b/>
          <w:color w:val="5F497A"/>
        </w:rPr>
        <w:t xml:space="preserve">Порядок доставки и получения призов: </w:t>
      </w:r>
    </w:p>
    <w:p w:rsidR="00984622" w:rsidRPr="00B30DCB" w:rsidRDefault="00984622">
      <w:pPr>
        <w:numPr>
          <w:ilvl w:val="1"/>
          <w:numId w:val="17"/>
        </w:numPr>
        <w:spacing w:after="0" w:line="240" w:lineRule="auto"/>
        <w:contextualSpacing/>
        <w:jc w:val="both"/>
      </w:pPr>
      <w:r w:rsidRPr="00B30DCB">
        <w:rPr>
          <w:b/>
          <w:color w:val="000000"/>
        </w:rPr>
        <w:t>Порядок получения Приза, условно именуемого «</w:t>
      </w:r>
      <w:proofErr w:type="spellStart"/>
      <w:r w:rsidRPr="00B30DCB">
        <w:rPr>
          <w:color w:val="000000"/>
        </w:rPr>
        <w:t>Opti</w:t>
      </w:r>
      <w:proofErr w:type="spellEnd"/>
      <w:r>
        <w:rPr>
          <w:color w:val="000000"/>
          <w:lang w:val="en-US"/>
        </w:rPr>
        <w:t>Digest</w:t>
      </w:r>
      <w:r w:rsidRPr="00B30DCB">
        <w:rPr>
          <w:color w:val="000000"/>
        </w:rPr>
        <w:t xml:space="preserve"> </w:t>
      </w:r>
      <w:proofErr w:type="spellStart"/>
      <w:r w:rsidR="006B5DCA">
        <w:rPr>
          <w:color w:val="000000"/>
        </w:rPr>
        <w:t>промо-набор</w:t>
      </w:r>
      <w:proofErr w:type="spellEnd"/>
      <w:r w:rsidRPr="00B30DCB">
        <w:rPr>
          <w:b/>
          <w:color w:val="000000"/>
        </w:rPr>
        <w:t>»</w:t>
      </w:r>
      <w:r w:rsidRPr="00B30DCB">
        <w:rPr>
          <w:color w:val="000000"/>
        </w:rPr>
        <w:t>:</w:t>
      </w:r>
    </w:p>
    <w:p w:rsidR="00984622" w:rsidRPr="00B30DCB" w:rsidRDefault="00984622" w:rsidP="009575C1">
      <w:pPr>
        <w:numPr>
          <w:ilvl w:val="2"/>
          <w:numId w:val="17"/>
        </w:numPr>
        <w:spacing w:after="0" w:line="240" w:lineRule="auto"/>
        <w:ind w:left="1276" w:hanging="709"/>
        <w:contextualSpacing/>
        <w:jc w:val="both"/>
      </w:pPr>
      <w:r w:rsidRPr="00B30DCB">
        <w:rPr>
          <w:color w:val="000000"/>
        </w:rPr>
        <w:t>Победитель получает приз путем курьерской\почтовой доставки на адрес, указанный в регистрационной форме на сайте www.proplan.ru/opti</w:t>
      </w:r>
      <w:r>
        <w:rPr>
          <w:color w:val="000000"/>
          <w:lang w:val="en-US"/>
        </w:rPr>
        <w:t>digest</w:t>
      </w:r>
      <w:r w:rsidRPr="00B30DCB">
        <w:rPr>
          <w:color w:val="000000"/>
        </w:rPr>
        <w:t>.</w:t>
      </w:r>
    </w:p>
    <w:p w:rsidR="00984622" w:rsidRPr="00B30DCB" w:rsidRDefault="00984622" w:rsidP="009575C1">
      <w:pPr>
        <w:numPr>
          <w:ilvl w:val="2"/>
          <w:numId w:val="17"/>
        </w:numPr>
        <w:spacing w:after="0" w:line="240" w:lineRule="auto"/>
        <w:ind w:left="1276" w:hanging="709"/>
        <w:contextualSpacing/>
        <w:jc w:val="both"/>
      </w:pPr>
      <w:r w:rsidRPr="00B30DCB">
        <w:rPr>
          <w:color w:val="000000"/>
        </w:rPr>
        <w:t xml:space="preserve">Доставка осуществляется в период с </w:t>
      </w:r>
      <w:r w:rsidR="0032213C">
        <w:rPr>
          <w:color w:val="000000"/>
        </w:rPr>
        <w:t>10</w:t>
      </w:r>
      <w:r w:rsidR="0032213C" w:rsidRPr="00B30DCB">
        <w:rPr>
          <w:color w:val="000000"/>
        </w:rPr>
        <w:t xml:space="preserve"> </w:t>
      </w:r>
      <w:r>
        <w:rPr>
          <w:color w:val="000000"/>
        </w:rPr>
        <w:t>июля</w:t>
      </w:r>
      <w:r w:rsidRPr="00B30DCB">
        <w:rPr>
          <w:color w:val="000000"/>
        </w:rPr>
        <w:t xml:space="preserve"> 2019 года до </w:t>
      </w:r>
      <w:r w:rsidR="0032213C">
        <w:rPr>
          <w:color w:val="000000"/>
        </w:rPr>
        <w:t>10</w:t>
      </w:r>
      <w:r w:rsidR="0032213C" w:rsidRPr="00B30DCB">
        <w:rPr>
          <w:color w:val="000000"/>
        </w:rPr>
        <w:t xml:space="preserve"> </w:t>
      </w:r>
      <w:r>
        <w:rPr>
          <w:color w:val="000000"/>
        </w:rPr>
        <w:t>октября</w:t>
      </w:r>
      <w:r w:rsidRPr="00B30DCB">
        <w:rPr>
          <w:color w:val="000000"/>
        </w:rPr>
        <w:t xml:space="preserve"> 2019 года.</w:t>
      </w:r>
    </w:p>
    <w:p w:rsidR="00984622" w:rsidRPr="00B30DCB" w:rsidRDefault="00984622">
      <w:pPr>
        <w:spacing w:after="0" w:line="240" w:lineRule="auto"/>
        <w:jc w:val="both"/>
        <w:rPr>
          <w:color w:val="000000"/>
        </w:rPr>
      </w:pPr>
    </w:p>
    <w:p w:rsidR="00984622" w:rsidRPr="00B30DCB" w:rsidRDefault="00984622">
      <w:pPr>
        <w:numPr>
          <w:ilvl w:val="1"/>
          <w:numId w:val="17"/>
        </w:numPr>
        <w:spacing w:after="0" w:line="240" w:lineRule="auto"/>
        <w:contextualSpacing/>
        <w:jc w:val="both"/>
      </w:pPr>
      <w:r w:rsidRPr="00B30DCB">
        <w:rPr>
          <w:color w:val="000000"/>
        </w:rPr>
        <w:t>Организатор Акции имеет право, в течение 10 (десяти) дней с даты регистрации заявки Участником, связаться с последним по телефону, который был указан в Анкете при регистрации на сайте www.proplan.ru/opti</w:t>
      </w:r>
      <w:r>
        <w:rPr>
          <w:color w:val="000000"/>
          <w:lang w:val="en-US"/>
        </w:rPr>
        <w:t>digest</w:t>
      </w:r>
      <w:r w:rsidRPr="00B30DCB">
        <w:rPr>
          <w:color w:val="000000"/>
        </w:rPr>
        <w:t xml:space="preserve">, для запроса у Участника  перечня сведений, необходимых для получения Приза. </w:t>
      </w:r>
    </w:p>
    <w:p w:rsidR="00984622" w:rsidRPr="00B30DCB" w:rsidRDefault="00984622">
      <w:pPr>
        <w:numPr>
          <w:ilvl w:val="1"/>
          <w:numId w:val="17"/>
        </w:numPr>
        <w:spacing w:after="0" w:line="240" w:lineRule="auto"/>
        <w:contextualSpacing/>
        <w:jc w:val="both"/>
      </w:pPr>
      <w:r w:rsidRPr="00B30DCB">
        <w:rPr>
          <w:color w:val="000000"/>
        </w:rPr>
        <w:t>В случае не предоставления Участником запрошенной информации, Участник считается не выполнившим условия Акции и его приз считается невостребованным. В таком случае Организатор оставляет за собой право отказать во вручении Приза Участнику</w:t>
      </w:r>
      <w:r w:rsidRPr="008E577F">
        <w:rPr>
          <w:color w:val="000000"/>
        </w:rPr>
        <w:t>.</w:t>
      </w:r>
    </w:p>
    <w:p w:rsidR="00984622" w:rsidRPr="00B30DCB" w:rsidRDefault="00984622">
      <w:pPr>
        <w:numPr>
          <w:ilvl w:val="1"/>
          <w:numId w:val="17"/>
        </w:numPr>
        <w:spacing w:after="0" w:line="240" w:lineRule="auto"/>
        <w:contextualSpacing/>
        <w:jc w:val="both"/>
      </w:pPr>
      <w:r w:rsidRPr="00B30DCB">
        <w:rPr>
          <w:color w:val="000000"/>
        </w:rPr>
        <w:t xml:space="preserve">Организатор Акции вправе дополнительно запрашивать иные документы и/или сведения, необходимые для получения Приза. </w:t>
      </w:r>
      <w:r w:rsidRPr="00B30DCB">
        <w:rPr>
          <w:color w:val="000000"/>
        </w:rPr>
        <w:tab/>
      </w:r>
      <w:r w:rsidRPr="00B30DCB">
        <w:rPr>
          <w:color w:val="000000"/>
        </w:rPr>
        <w:tab/>
      </w:r>
      <w:r w:rsidRPr="00B30DCB">
        <w:rPr>
          <w:color w:val="000000"/>
        </w:rPr>
        <w:tab/>
      </w:r>
      <w:r w:rsidRPr="00B30DCB">
        <w:rPr>
          <w:color w:val="000000"/>
        </w:rPr>
        <w:tab/>
      </w:r>
    </w:p>
    <w:p w:rsidR="00984622" w:rsidRPr="00B30DCB" w:rsidRDefault="00984622">
      <w:pPr>
        <w:numPr>
          <w:ilvl w:val="1"/>
          <w:numId w:val="17"/>
        </w:numPr>
        <w:spacing w:after="0" w:line="240" w:lineRule="auto"/>
        <w:contextualSpacing/>
        <w:jc w:val="both"/>
      </w:pPr>
      <w:r w:rsidRPr="00B30DCB">
        <w:rPr>
          <w:color w:val="000000"/>
        </w:rPr>
        <w:t xml:space="preserve">Организатор считается исполнившим обязательства по выдаче приза в момент отправки приза Участнику путем курьерской доставки. </w:t>
      </w:r>
    </w:p>
    <w:p w:rsidR="00984622" w:rsidRPr="00146CE7" w:rsidRDefault="00984622" w:rsidP="00146CE7">
      <w:pPr>
        <w:numPr>
          <w:ilvl w:val="1"/>
          <w:numId w:val="17"/>
        </w:numPr>
        <w:spacing w:after="0" w:line="240" w:lineRule="auto"/>
        <w:contextualSpacing/>
        <w:jc w:val="both"/>
      </w:pPr>
      <w:r w:rsidRPr="00B30DCB">
        <w:rPr>
          <w:color w:val="000000"/>
        </w:rPr>
        <w:t xml:space="preserve">Организатор не несет ответственности в случае отправки приза по </w:t>
      </w:r>
      <w:r w:rsidRPr="00B30DCB">
        <w:t xml:space="preserve">неправильному адресу или не тому адресату вследствие предоставления Участником Акции неверных данных: фамилии, имени, отчества или адреса для доставки. </w:t>
      </w:r>
    </w:p>
    <w:p w:rsidR="00984622" w:rsidRPr="00B30DCB" w:rsidRDefault="00984622">
      <w:pPr>
        <w:spacing w:after="0" w:line="240" w:lineRule="auto"/>
        <w:ind w:left="1134" w:hanging="720"/>
        <w:jc w:val="both"/>
        <w:rPr>
          <w:color w:val="000000"/>
        </w:rPr>
      </w:pPr>
    </w:p>
    <w:p w:rsidR="00984622" w:rsidRPr="00B30DCB" w:rsidRDefault="00984622" w:rsidP="009575C1">
      <w:pPr>
        <w:numPr>
          <w:ilvl w:val="0"/>
          <w:numId w:val="17"/>
        </w:numPr>
        <w:spacing w:after="0" w:line="240" w:lineRule="auto"/>
        <w:ind w:left="0" w:firstLine="0"/>
        <w:contextualSpacing/>
        <w:jc w:val="both"/>
      </w:pPr>
      <w:r w:rsidRPr="00B30DCB">
        <w:rPr>
          <w:b/>
          <w:color w:val="5F497A"/>
        </w:rPr>
        <w:t>Права и Обязанности Организатора акции:</w:t>
      </w:r>
    </w:p>
    <w:p w:rsidR="00984622" w:rsidRPr="00B30DCB" w:rsidRDefault="00984622" w:rsidP="009575C1">
      <w:pPr>
        <w:numPr>
          <w:ilvl w:val="1"/>
          <w:numId w:val="17"/>
        </w:numPr>
        <w:spacing w:after="0" w:line="240" w:lineRule="auto"/>
        <w:ind w:firstLine="0"/>
        <w:contextualSpacing/>
        <w:jc w:val="both"/>
      </w:pPr>
      <w:r w:rsidRPr="00B30DCB">
        <w:rPr>
          <w:b/>
          <w:color w:val="000000"/>
        </w:rPr>
        <w:t>Обязанности Организатора:</w:t>
      </w:r>
    </w:p>
    <w:p w:rsidR="00984622" w:rsidRPr="00B30DCB" w:rsidRDefault="00984622" w:rsidP="009575C1">
      <w:pPr>
        <w:numPr>
          <w:ilvl w:val="2"/>
          <w:numId w:val="17"/>
        </w:numPr>
        <w:spacing w:after="0" w:line="240" w:lineRule="auto"/>
        <w:ind w:left="1276" w:hanging="709"/>
        <w:contextualSpacing/>
        <w:jc w:val="both"/>
      </w:pPr>
      <w:r w:rsidRPr="00B30DCB">
        <w:rPr>
          <w:color w:val="000000"/>
        </w:rPr>
        <w:t>Провести Акцию в соответствии с настоящими Правилами.</w:t>
      </w:r>
    </w:p>
    <w:p w:rsidR="00984622" w:rsidRPr="00B30DCB" w:rsidRDefault="00984622" w:rsidP="009575C1">
      <w:pPr>
        <w:numPr>
          <w:ilvl w:val="2"/>
          <w:numId w:val="17"/>
        </w:numPr>
        <w:spacing w:after="0" w:line="240" w:lineRule="auto"/>
        <w:ind w:left="1276" w:hanging="709"/>
        <w:contextualSpacing/>
        <w:jc w:val="both"/>
      </w:pPr>
      <w:r w:rsidRPr="00B30DCB">
        <w:rPr>
          <w:color w:val="000000"/>
        </w:rPr>
        <w:t xml:space="preserve">Выдать призы Победителям Акции в соответствии с настоящими Правилами. </w:t>
      </w:r>
    </w:p>
    <w:p w:rsidR="00984622" w:rsidRPr="00B30DCB" w:rsidRDefault="00984622" w:rsidP="009575C1">
      <w:pPr>
        <w:numPr>
          <w:ilvl w:val="1"/>
          <w:numId w:val="17"/>
        </w:numPr>
        <w:spacing w:after="0" w:line="240" w:lineRule="auto"/>
        <w:ind w:firstLine="0"/>
        <w:contextualSpacing/>
        <w:jc w:val="both"/>
      </w:pPr>
      <w:r w:rsidRPr="00B30DCB">
        <w:rPr>
          <w:b/>
          <w:color w:val="000000"/>
        </w:rPr>
        <w:t xml:space="preserve">Права Организатора: </w:t>
      </w:r>
    </w:p>
    <w:p w:rsidR="00984622" w:rsidRPr="00B30DCB" w:rsidRDefault="00984622" w:rsidP="009575C1">
      <w:pPr>
        <w:numPr>
          <w:ilvl w:val="2"/>
          <w:numId w:val="17"/>
        </w:numPr>
        <w:spacing w:after="0" w:line="240" w:lineRule="auto"/>
        <w:ind w:left="1276" w:hanging="709"/>
        <w:contextualSpacing/>
        <w:jc w:val="both"/>
      </w:pPr>
      <w:r w:rsidRPr="00B30DCB">
        <w:rPr>
          <w:color w:val="000000"/>
        </w:rPr>
        <w:t>Организатор пользуется всеми правами, предусмотренными настоящими Правилами и действующим Законодательством РФ.</w:t>
      </w:r>
    </w:p>
    <w:p w:rsidR="00984622" w:rsidRPr="00B30DCB" w:rsidRDefault="00984622" w:rsidP="009575C1">
      <w:pPr>
        <w:numPr>
          <w:ilvl w:val="2"/>
          <w:numId w:val="17"/>
        </w:numPr>
        <w:spacing w:after="0" w:line="240" w:lineRule="auto"/>
        <w:ind w:left="1276" w:hanging="709"/>
        <w:contextualSpacing/>
        <w:jc w:val="both"/>
      </w:pPr>
      <w:r w:rsidRPr="00B30DCB">
        <w:rPr>
          <w:color w:val="000000"/>
        </w:rPr>
        <w:t>Организатор Акции имеет право отказать в выдаче приза Участнику, который не выполнил действия, указанные в настоящих Правилах.</w:t>
      </w:r>
    </w:p>
    <w:p w:rsidR="00984622" w:rsidRPr="00B30DCB" w:rsidRDefault="00984622" w:rsidP="009575C1">
      <w:pPr>
        <w:numPr>
          <w:ilvl w:val="2"/>
          <w:numId w:val="17"/>
        </w:numPr>
        <w:spacing w:after="0" w:line="240" w:lineRule="auto"/>
        <w:ind w:left="1276" w:hanging="709"/>
        <w:contextualSpacing/>
        <w:jc w:val="both"/>
      </w:pPr>
      <w:r w:rsidRPr="00B30DCB">
        <w:rPr>
          <w:color w:val="000000"/>
        </w:rPr>
        <w:t>Организатор обладает правом отказать в выдаче приза Участнику, который не соответствует требованиям, указанным в настоящих правилах.</w:t>
      </w:r>
    </w:p>
    <w:p w:rsidR="00984622" w:rsidRPr="00B30DCB" w:rsidRDefault="00984622" w:rsidP="009575C1">
      <w:pPr>
        <w:numPr>
          <w:ilvl w:val="2"/>
          <w:numId w:val="17"/>
        </w:numPr>
        <w:spacing w:after="0" w:line="240" w:lineRule="auto"/>
        <w:ind w:left="1276" w:hanging="709"/>
        <w:contextualSpacing/>
        <w:jc w:val="both"/>
      </w:pPr>
      <w:r w:rsidRPr="00B30DCB">
        <w:rPr>
          <w:color w:val="000000"/>
        </w:rPr>
        <w:lastRenderedPageBreak/>
        <w:t xml:space="preserve">Организатор оставляет за собой право по своему собственному усмотрению отменить  или приостановить проведение Акции без предварительного уведомления в случае возникновения форс-мажорных обстоятельств. </w:t>
      </w:r>
    </w:p>
    <w:p w:rsidR="00984622" w:rsidRPr="00B30DCB" w:rsidRDefault="00984622" w:rsidP="009575C1">
      <w:pPr>
        <w:numPr>
          <w:ilvl w:val="2"/>
          <w:numId w:val="17"/>
        </w:numPr>
        <w:spacing w:after="0" w:line="240" w:lineRule="auto"/>
        <w:ind w:left="1276" w:hanging="709"/>
        <w:contextualSpacing/>
        <w:jc w:val="both"/>
      </w:pPr>
      <w:r w:rsidRPr="00B30DCB">
        <w:rPr>
          <w:color w:val="000000"/>
        </w:rPr>
        <w:t xml:space="preserve">Организатор акции вправе уменьшить или увеличить срок акции по собственному усмотрению с обязательным публичным уведомлением участников на Сайте Акции. </w:t>
      </w:r>
    </w:p>
    <w:p w:rsidR="00984622" w:rsidRPr="00B30DCB" w:rsidRDefault="00984622" w:rsidP="009575C1">
      <w:pPr>
        <w:numPr>
          <w:ilvl w:val="2"/>
          <w:numId w:val="17"/>
        </w:numPr>
        <w:spacing w:after="0" w:line="240" w:lineRule="auto"/>
        <w:ind w:left="1276" w:hanging="709"/>
        <w:contextualSpacing/>
        <w:jc w:val="both"/>
      </w:pPr>
      <w:r w:rsidRPr="00B30DCB">
        <w:rPr>
          <w:color w:val="000000"/>
        </w:rPr>
        <w:t>Организатор оставляет за собой право не вступать в письменные переговоры, либо иные контакты с Участниками Акции, кроме случаев, предусмотренных настоящими Правилами и действующим законодательством Российской Федерации.</w:t>
      </w:r>
    </w:p>
    <w:p w:rsidR="00984622" w:rsidRPr="00B30DCB" w:rsidRDefault="00984622" w:rsidP="009575C1">
      <w:pPr>
        <w:numPr>
          <w:ilvl w:val="2"/>
          <w:numId w:val="17"/>
        </w:numPr>
        <w:spacing w:after="0" w:line="240" w:lineRule="auto"/>
        <w:ind w:left="1276" w:hanging="709"/>
        <w:contextualSpacing/>
        <w:jc w:val="both"/>
      </w:pPr>
      <w:r w:rsidRPr="00B30DCB">
        <w:rPr>
          <w:color w:val="000000"/>
        </w:rPr>
        <w:t>Организатор не обязан производить дополнительное количество призов.</w:t>
      </w:r>
    </w:p>
    <w:p w:rsidR="00984622" w:rsidRPr="00B30DCB" w:rsidRDefault="00984622" w:rsidP="009575C1">
      <w:pPr>
        <w:numPr>
          <w:ilvl w:val="2"/>
          <w:numId w:val="17"/>
        </w:numPr>
        <w:spacing w:after="0" w:line="240" w:lineRule="auto"/>
        <w:ind w:left="1276" w:hanging="709"/>
        <w:contextualSpacing/>
        <w:jc w:val="both"/>
      </w:pPr>
      <w:r w:rsidRPr="00B30DCB">
        <w:rPr>
          <w:color w:val="000000"/>
        </w:rPr>
        <w:t xml:space="preserve">Организатор оставляет за собой право исключить участника из Акции в случае возникновения подозрений в использовании нелегитимных методов и не предоставления Участником подтверждений законности участия. </w:t>
      </w:r>
    </w:p>
    <w:p w:rsidR="00984622" w:rsidRPr="00B30DCB" w:rsidRDefault="00984622" w:rsidP="009575C1">
      <w:pPr>
        <w:numPr>
          <w:ilvl w:val="2"/>
          <w:numId w:val="17"/>
        </w:numPr>
        <w:spacing w:after="0" w:line="240" w:lineRule="auto"/>
        <w:ind w:left="1276" w:hanging="709"/>
        <w:contextualSpacing/>
        <w:jc w:val="both"/>
      </w:pPr>
      <w:r w:rsidRPr="00B30DCB">
        <w:rPr>
          <w:color w:val="000000"/>
        </w:rPr>
        <w:t xml:space="preserve">В случае если представитель Организатора не сможет дозвониться до Победителя в течение 5 (Пяти) дней после объявления Победителей (у Победителя выключен или недоступен номер телефона, а также, если Победитель не отвечает на входящий звонок), Организатор оставляет за собой право данному Победителю приз не выдавать, а указанный им телефонный номер исключить из базы Участников Акции, и в дальнейшем к участию в Акции данный номер не принимать. </w:t>
      </w:r>
    </w:p>
    <w:p w:rsidR="00984622" w:rsidRPr="00B30DCB" w:rsidRDefault="00984622">
      <w:pPr>
        <w:tabs>
          <w:tab w:val="left" w:pos="993"/>
          <w:tab w:val="left" w:pos="1418"/>
        </w:tabs>
        <w:spacing w:after="0" w:line="240" w:lineRule="auto"/>
        <w:ind w:left="1134" w:hanging="720"/>
        <w:jc w:val="both"/>
        <w:rPr>
          <w:color w:val="000000"/>
        </w:rPr>
      </w:pPr>
    </w:p>
    <w:p w:rsidR="00984622" w:rsidRPr="00B30DCB" w:rsidRDefault="00984622" w:rsidP="009575C1">
      <w:pPr>
        <w:numPr>
          <w:ilvl w:val="0"/>
          <w:numId w:val="17"/>
        </w:numPr>
        <w:spacing w:after="0" w:line="240" w:lineRule="auto"/>
        <w:ind w:left="0" w:firstLine="0"/>
        <w:contextualSpacing/>
        <w:jc w:val="both"/>
      </w:pPr>
      <w:r w:rsidRPr="00B30DCB">
        <w:rPr>
          <w:b/>
          <w:color w:val="5F497A"/>
        </w:rPr>
        <w:t xml:space="preserve">Права Участника, как субъекта персональных данных: </w:t>
      </w:r>
    </w:p>
    <w:p w:rsidR="00984622" w:rsidRPr="00B30DCB" w:rsidRDefault="00984622" w:rsidP="009575C1">
      <w:pPr>
        <w:numPr>
          <w:ilvl w:val="1"/>
          <w:numId w:val="17"/>
        </w:numPr>
        <w:spacing w:after="0" w:line="240" w:lineRule="auto"/>
        <w:ind w:firstLine="0"/>
        <w:contextualSpacing/>
        <w:jc w:val="both"/>
      </w:pPr>
      <w:r w:rsidRPr="00B30DCB">
        <w:rPr>
          <w:b/>
          <w:color w:val="000000"/>
        </w:rPr>
        <w:t>Обязанности Участника:</w:t>
      </w:r>
    </w:p>
    <w:p w:rsidR="00984622" w:rsidRPr="00B30DCB" w:rsidRDefault="00984622" w:rsidP="009575C1">
      <w:pPr>
        <w:numPr>
          <w:ilvl w:val="2"/>
          <w:numId w:val="17"/>
        </w:numPr>
        <w:spacing w:after="0" w:line="240" w:lineRule="auto"/>
        <w:ind w:left="1276" w:hanging="709"/>
        <w:contextualSpacing/>
        <w:jc w:val="both"/>
      </w:pPr>
      <w:r w:rsidRPr="00B30DCB">
        <w:rPr>
          <w:color w:val="000000"/>
        </w:rPr>
        <w:t xml:space="preserve">Соблюдать Правила Акции во время ее проведения; </w:t>
      </w:r>
    </w:p>
    <w:p w:rsidR="00984622" w:rsidRPr="00B30DCB" w:rsidRDefault="00984622" w:rsidP="009575C1">
      <w:pPr>
        <w:numPr>
          <w:ilvl w:val="2"/>
          <w:numId w:val="17"/>
        </w:numPr>
        <w:spacing w:after="0" w:line="240" w:lineRule="auto"/>
        <w:ind w:left="1276" w:hanging="709"/>
        <w:contextualSpacing/>
        <w:jc w:val="both"/>
      </w:pPr>
      <w:r w:rsidRPr="00B30DCB">
        <w:rPr>
          <w:color w:val="000000"/>
        </w:rPr>
        <w:t xml:space="preserve">Предоставлять Организатору достоверную информацию о себе в соответствии с Правилами; </w:t>
      </w:r>
    </w:p>
    <w:p w:rsidR="00984622" w:rsidRPr="00B30DCB" w:rsidRDefault="00984622" w:rsidP="009575C1">
      <w:pPr>
        <w:numPr>
          <w:ilvl w:val="2"/>
          <w:numId w:val="17"/>
        </w:numPr>
        <w:spacing w:after="0" w:line="240" w:lineRule="auto"/>
        <w:ind w:left="1276" w:hanging="709"/>
        <w:contextualSpacing/>
        <w:jc w:val="both"/>
      </w:pPr>
      <w:r w:rsidRPr="00B30DCB">
        <w:rPr>
          <w:color w:val="000000"/>
        </w:rPr>
        <w:t>Иные обязанности, предусмотренные настоящими Правилами.</w:t>
      </w:r>
    </w:p>
    <w:p w:rsidR="00984622" w:rsidRPr="00B30DCB" w:rsidRDefault="00984622" w:rsidP="009575C1">
      <w:pPr>
        <w:numPr>
          <w:ilvl w:val="1"/>
          <w:numId w:val="17"/>
        </w:numPr>
        <w:spacing w:after="0" w:line="240" w:lineRule="auto"/>
        <w:ind w:firstLine="0"/>
        <w:contextualSpacing/>
        <w:jc w:val="both"/>
      </w:pPr>
      <w:r w:rsidRPr="00B30DCB">
        <w:rPr>
          <w:b/>
          <w:color w:val="000000"/>
        </w:rPr>
        <w:t xml:space="preserve">Права Участника: </w:t>
      </w:r>
    </w:p>
    <w:p w:rsidR="00984622" w:rsidRPr="00B30DCB" w:rsidRDefault="00984622" w:rsidP="009575C1">
      <w:pPr>
        <w:numPr>
          <w:ilvl w:val="2"/>
          <w:numId w:val="17"/>
        </w:numPr>
        <w:spacing w:after="0" w:line="240" w:lineRule="auto"/>
        <w:ind w:left="1276" w:hanging="709"/>
        <w:contextualSpacing/>
        <w:jc w:val="both"/>
      </w:pPr>
      <w:r w:rsidRPr="00B30DCB">
        <w:rPr>
          <w:color w:val="000000"/>
        </w:rPr>
        <w:t>Ознакомиться с правилами Акции.</w:t>
      </w:r>
    </w:p>
    <w:p w:rsidR="00984622" w:rsidRPr="00B30DCB" w:rsidRDefault="00984622" w:rsidP="009575C1">
      <w:pPr>
        <w:numPr>
          <w:ilvl w:val="2"/>
          <w:numId w:val="17"/>
        </w:numPr>
        <w:spacing w:after="0" w:line="240" w:lineRule="auto"/>
        <w:ind w:left="1276" w:hanging="709"/>
        <w:contextualSpacing/>
        <w:jc w:val="both"/>
      </w:pPr>
      <w:r w:rsidRPr="00B30DCB">
        <w:rPr>
          <w:color w:val="000000"/>
        </w:rPr>
        <w:t>Принимать участие в Акции в порядке, определенном настоящими Правилами.</w:t>
      </w:r>
    </w:p>
    <w:p w:rsidR="00984622" w:rsidRPr="00B30DCB" w:rsidRDefault="00984622" w:rsidP="009575C1">
      <w:pPr>
        <w:numPr>
          <w:ilvl w:val="2"/>
          <w:numId w:val="17"/>
        </w:numPr>
        <w:spacing w:after="0" w:line="240" w:lineRule="auto"/>
        <w:ind w:left="1276" w:hanging="709"/>
        <w:contextualSpacing/>
        <w:jc w:val="both"/>
      </w:pPr>
      <w:r w:rsidRPr="00B30DCB">
        <w:rPr>
          <w:color w:val="000000"/>
        </w:rPr>
        <w:t>Получать призы в случае выполнения Участником условий для их получения.</w:t>
      </w:r>
    </w:p>
    <w:p w:rsidR="00984622" w:rsidRPr="00B30DCB" w:rsidRDefault="00984622" w:rsidP="009575C1">
      <w:pPr>
        <w:numPr>
          <w:ilvl w:val="2"/>
          <w:numId w:val="17"/>
        </w:numPr>
        <w:spacing w:after="0" w:line="240" w:lineRule="auto"/>
        <w:ind w:left="1276" w:hanging="709"/>
        <w:contextualSpacing/>
        <w:jc w:val="both"/>
      </w:pPr>
      <w:r w:rsidRPr="00B30DCB">
        <w:rPr>
          <w:color w:val="000000"/>
        </w:rPr>
        <w:t xml:space="preserve">Получать информацию об изменениях в Правилах на Сайте. </w:t>
      </w:r>
    </w:p>
    <w:p w:rsidR="00984622" w:rsidRPr="00B30DCB" w:rsidRDefault="00984622" w:rsidP="009575C1">
      <w:pPr>
        <w:numPr>
          <w:ilvl w:val="2"/>
          <w:numId w:val="17"/>
        </w:numPr>
        <w:spacing w:after="0" w:line="240" w:lineRule="auto"/>
        <w:ind w:left="1276" w:hanging="709"/>
        <w:contextualSpacing/>
        <w:jc w:val="both"/>
      </w:pPr>
      <w:r w:rsidRPr="00B30DCB">
        <w:rPr>
          <w:color w:val="000000"/>
        </w:rPr>
        <w:t>Факт участия в Акции подразумевает, что Участник ознакомлен и согласен с настоящими Правилами.</w:t>
      </w:r>
    </w:p>
    <w:p w:rsidR="00984622" w:rsidRPr="00B30DCB" w:rsidRDefault="00984622" w:rsidP="009575C1">
      <w:pPr>
        <w:numPr>
          <w:ilvl w:val="2"/>
          <w:numId w:val="17"/>
        </w:numPr>
        <w:spacing w:after="0" w:line="240" w:lineRule="auto"/>
        <w:ind w:left="1276" w:hanging="709"/>
        <w:contextualSpacing/>
        <w:jc w:val="both"/>
      </w:pPr>
      <w:r w:rsidRPr="00B30DCB">
        <w:rPr>
          <w:color w:val="000000"/>
        </w:rPr>
        <w:t>Участник соглашается с тем, что переданные Организатору материалы становятся собственностью Организатора и возврату не подлежат.</w:t>
      </w:r>
    </w:p>
    <w:p w:rsidR="00984622" w:rsidRPr="00B30DCB" w:rsidRDefault="00984622" w:rsidP="009575C1">
      <w:pPr>
        <w:numPr>
          <w:ilvl w:val="2"/>
          <w:numId w:val="17"/>
        </w:numPr>
        <w:spacing w:after="0" w:line="240" w:lineRule="auto"/>
        <w:ind w:left="1276" w:hanging="709"/>
        <w:contextualSpacing/>
        <w:jc w:val="both"/>
      </w:pPr>
      <w:r w:rsidRPr="00B30DCB">
        <w:rPr>
          <w:color w:val="000000"/>
        </w:rPr>
        <w:t>Участник Акции имеет право получить призы в порядке и сроки, установленные настоящими Правилами, при выполнении всех необходимых действий, предусмотренных настоящими Правилами, а также при соблюдении требований, установленных применимыми законодательными актами РФ. Призы не предоставляются при несоблюдении Участником настоящих Правил.</w:t>
      </w:r>
    </w:p>
    <w:p w:rsidR="00984622" w:rsidRPr="00B30DCB" w:rsidRDefault="00984622" w:rsidP="009575C1">
      <w:pPr>
        <w:numPr>
          <w:ilvl w:val="1"/>
          <w:numId w:val="17"/>
        </w:numPr>
        <w:spacing w:after="0" w:line="240" w:lineRule="auto"/>
        <w:ind w:firstLine="0"/>
        <w:contextualSpacing/>
        <w:jc w:val="both"/>
      </w:pPr>
      <w:r w:rsidRPr="00B30DCB">
        <w:rPr>
          <w:b/>
          <w:color w:val="000000"/>
        </w:rPr>
        <w:t>Участник имеет право:</w:t>
      </w:r>
    </w:p>
    <w:p w:rsidR="00984622" w:rsidRPr="00B30DCB" w:rsidRDefault="00984622" w:rsidP="009575C1">
      <w:pPr>
        <w:numPr>
          <w:ilvl w:val="2"/>
          <w:numId w:val="17"/>
        </w:numPr>
        <w:spacing w:after="0" w:line="240" w:lineRule="auto"/>
        <w:ind w:left="1276" w:hanging="709"/>
        <w:contextualSpacing/>
        <w:jc w:val="both"/>
      </w:pPr>
      <w:r w:rsidRPr="00B30DCB">
        <w:rPr>
          <w:color w:val="000000"/>
        </w:rPr>
        <w:t>На получение сведений об  Операторе его персональных данных;</w:t>
      </w:r>
    </w:p>
    <w:p w:rsidR="00984622" w:rsidRPr="00B30DCB" w:rsidRDefault="00984622" w:rsidP="009575C1">
      <w:pPr>
        <w:numPr>
          <w:ilvl w:val="2"/>
          <w:numId w:val="17"/>
        </w:numPr>
        <w:spacing w:after="0" w:line="240" w:lineRule="auto"/>
        <w:ind w:left="1276" w:hanging="709"/>
        <w:contextualSpacing/>
        <w:jc w:val="both"/>
      </w:pPr>
      <w:r w:rsidRPr="00B30DCB">
        <w:rPr>
          <w:color w:val="000000"/>
        </w:rPr>
        <w:t>Требовать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либо на иных основаниях, предусмотренных действующим законодательством РФ;</w:t>
      </w:r>
    </w:p>
    <w:p w:rsidR="00984622" w:rsidRPr="00B30DCB" w:rsidRDefault="00984622" w:rsidP="009575C1">
      <w:pPr>
        <w:numPr>
          <w:ilvl w:val="2"/>
          <w:numId w:val="17"/>
        </w:numPr>
        <w:spacing w:after="0" w:line="240" w:lineRule="auto"/>
        <w:ind w:left="1276" w:hanging="709"/>
        <w:contextualSpacing/>
        <w:jc w:val="both"/>
      </w:pPr>
      <w:r w:rsidRPr="00B30DCB">
        <w:rPr>
          <w:color w:val="000000"/>
        </w:rPr>
        <w:t>Принимать предусмотренные законом меры по защите своих прав;</w:t>
      </w:r>
    </w:p>
    <w:p w:rsidR="00984622" w:rsidRPr="00B30DCB" w:rsidRDefault="00984622" w:rsidP="009575C1">
      <w:pPr>
        <w:numPr>
          <w:ilvl w:val="2"/>
          <w:numId w:val="17"/>
        </w:numPr>
        <w:spacing w:after="0" w:line="240" w:lineRule="auto"/>
        <w:ind w:left="1276" w:hanging="709"/>
        <w:contextualSpacing/>
        <w:jc w:val="both"/>
      </w:pPr>
      <w:r w:rsidRPr="00B30DCB">
        <w:rPr>
          <w:color w:val="000000"/>
        </w:rPr>
        <w:t>Иные права, предусмотренные действующим законодательством РФ.</w:t>
      </w:r>
    </w:p>
    <w:p w:rsidR="00984622" w:rsidRPr="00B30DCB" w:rsidRDefault="00984622" w:rsidP="009575C1">
      <w:pPr>
        <w:numPr>
          <w:ilvl w:val="0"/>
          <w:numId w:val="17"/>
        </w:numPr>
        <w:spacing w:after="0" w:line="240" w:lineRule="auto"/>
        <w:ind w:left="0" w:firstLine="0"/>
        <w:contextualSpacing/>
        <w:jc w:val="both"/>
      </w:pPr>
      <w:r w:rsidRPr="00B30DCB">
        <w:rPr>
          <w:b/>
          <w:color w:val="5F497A"/>
        </w:rPr>
        <w:t>Условия обработки Персональных Данных:</w:t>
      </w:r>
    </w:p>
    <w:p w:rsidR="00984622" w:rsidRPr="00EC5D9A" w:rsidRDefault="00984622" w:rsidP="009575C1">
      <w:pPr>
        <w:pStyle w:val="11"/>
        <w:numPr>
          <w:ilvl w:val="1"/>
          <w:numId w:val="17"/>
        </w:numPr>
        <w:tabs>
          <w:tab w:val="left" w:pos="1134"/>
          <w:tab w:val="left" w:pos="1276"/>
        </w:tabs>
        <w:contextualSpacing/>
        <w:jc w:val="both"/>
        <w:rPr>
          <w:color w:val="000000"/>
          <w:lang w:eastAsia="ru-RU"/>
        </w:rPr>
      </w:pPr>
      <w:r w:rsidRPr="00B30DCB">
        <w:rPr>
          <w:color w:val="000000"/>
          <w:lang w:eastAsia="ru-RU"/>
        </w:rPr>
        <w:t>Принимая участие в настоящей Акции, Участник подтверждает свое Согласие на обработку персональных данных Участника Организатором, Оператором ООО «СРМ Солюшнс» и Заказчиком - ООО «Нестле Россия», а также третьим лицам, действующим по их поручению на основании соответствующих Договоров</w:t>
      </w:r>
      <w:r w:rsidRPr="00EC5D9A">
        <w:rPr>
          <w:lang w:eastAsia="ru-RU"/>
        </w:rPr>
        <w:t>.</w:t>
      </w:r>
    </w:p>
    <w:p w:rsidR="00984622" w:rsidRPr="00B30DCB" w:rsidRDefault="00984622" w:rsidP="0008343A">
      <w:pPr>
        <w:shd w:val="clear" w:color="auto" w:fill="FFFFFF"/>
        <w:ind w:left="550" w:firstLine="159"/>
        <w:jc w:val="both"/>
        <w:rPr>
          <w:color w:val="000000"/>
        </w:rPr>
      </w:pPr>
      <w:r w:rsidRPr="00B30DCB">
        <w:rPr>
          <w:color w:val="000000"/>
        </w:rPr>
        <w:lastRenderedPageBreak/>
        <w:t xml:space="preserve">         Согласие предоставляется на обработку, включая сбор, запись, систематизацию, накопление, хранение, уточнение (обновление, изменение), извлечение, использование, коммуникацию, передачу (предоставление, доступ), обезличивание, блокирование, удаление, уничтожение следующих персональных </w:t>
      </w:r>
      <w:proofErr w:type="gramStart"/>
      <w:r w:rsidRPr="00B30DCB">
        <w:rPr>
          <w:color w:val="000000"/>
        </w:rPr>
        <w:t>данных</w:t>
      </w:r>
      <w:proofErr w:type="gramEnd"/>
      <w:r w:rsidRPr="00B30DCB">
        <w:rPr>
          <w:color w:val="000000"/>
        </w:rPr>
        <w:t xml:space="preserve"> не являющихся специальными или биометрическими: фамилия, имя, отчество; пол; возраст; дата и место рождения; адреса электронной почты; номера контактных телефонов; сведения об аккаунтах в Skype; адрес (индекс, регион, город, улица, дом/ строение/ корпус, квартира); сведения </w:t>
      </w:r>
      <w:proofErr w:type="gramStart"/>
      <w:r w:rsidRPr="00B30DCB">
        <w:rPr>
          <w:color w:val="000000"/>
        </w:rPr>
        <w:t>об</w:t>
      </w:r>
      <w:proofErr w:type="gramEnd"/>
      <w:r w:rsidRPr="00B30DCB">
        <w:rPr>
          <w:color w:val="000000"/>
        </w:rPr>
        <w:t xml:space="preserve"> </w:t>
      </w:r>
      <w:proofErr w:type="gramStart"/>
      <w:r w:rsidRPr="00B30DCB">
        <w:rPr>
          <w:color w:val="000000"/>
        </w:rPr>
        <w:t>идентификаторов</w:t>
      </w:r>
      <w:proofErr w:type="gramEnd"/>
      <w:r w:rsidRPr="00B30DCB">
        <w:rPr>
          <w:color w:val="000000"/>
        </w:rPr>
        <w:t xml:space="preserve"> в социальных сетях;  сведения об идентификаторе мобильного телефона.</w:t>
      </w:r>
    </w:p>
    <w:p w:rsidR="006B5DCA" w:rsidRPr="006B5DCA" w:rsidRDefault="00984622" w:rsidP="009575C1">
      <w:pPr>
        <w:numPr>
          <w:ilvl w:val="1"/>
          <w:numId w:val="17"/>
        </w:numPr>
        <w:spacing w:after="0" w:line="240" w:lineRule="auto"/>
        <w:ind w:firstLine="0"/>
        <w:contextualSpacing/>
        <w:jc w:val="both"/>
      </w:pPr>
      <w:r w:rsidRPr="00B30DCB">
        <w:rPr>
          <w:color w:val="000000"/>
        </w:rPr>
        <w:t xml:space="preserve">Участник дает свое Согласие на получение рекламных рассылок от Организатора, Оператора, Партнеров Оператора Акции, включая ООО «СРМ Солюшнс» и ООО «Нестле Россия», а также третьих лиц, действующих по их поручению   в отношении всех рекламных Акций по всем торговым маркам,  любых товарных знаков и брендов продукции, право на </w:t>
      </w:r>
      <w:proofErr w:type="gramStart"/>
      <w:r w:rsidRPr="00B30DCB">
        <w:rPr>
          <w:color w:val="000000"/>
        </w:rPr>
        <w:t>использование</w:t>
      </w:r>
      <w:proofErr w:type="gramEnd"/>
      <w:r w:rsidRPr="00B30DCB">
        <w:rPr>
          <w:color w:val="000000"/>
        </w:rPr>
        <w:t xml:space="preserve"> которых на территории РФ принадлежит ООО «Нестле Россия», в том числе по сетям электросвязи, включая направление субъектам персональных данных смс–сообщений, USSD - сообщений, IVR – сообщений, звонков, сообщений через чат бот мессенджеры и  электронную почту, проведение опросов и анкетирования,  как в период проведения Акции, так и после окончания Акции.</w:t>
      </w:r>
      <w:r>
        <w:rPr>
          <w:color w:val="000000"/>
        </w:rPr>
        <w:t xml:space="preserve"> </w:t>
      </w:r>
      <w:r w:rsidRPr="00B30DCB">
        <w:rPr>
          <w:color w:val="000000"/>
        </w:rPr>
        <w:t xml:space="preserve">Срок, - на который предоставляется Согласие весь срок проведения Акции и в течение 10 (Десяти) лет после ее окончания, в соответствии с положениями, предусмотренными Федеральным законом РФ № 152-ФЗ от 27 июля 2006 г. «О персональных данных» (далее - Закон). </w:t>
      </w:r>
    </w:p>
    <w:p w:rsidR="00984622" w:rsidRPr="00B30DCB" w:rsidRDefault="00984622" w:rsidP="009575C1">
      <w:pPr>
        <w:numPr>
          <w:ilvl w:val="1"/>
          <w:numId w:val="17"/>
        </w:numPr>
        <w:spacing w:after="0" w:line="240" w:lineRule="auto"/>
        <w:ind w:firstLine="0"/>
        <w:contextualSpacing/>
        <w:jc w:val="both"/>
      </w:pPr>
      <w:r w:rsidRPr="00B30DCB">
        <w:rPr>
          <w:b/>
          <w:color w:val="000000"/>
        </w:rPr>
        <w:t xml:space="preserve">Персональные данные </w:t>
      </w:r>
      <w:r w:rsidR="006B5DCA">
        <w:rPr>
          <w:b/>
          <w:color w:val="000000"/>
        </w:rPr>
        <w:t xml:space="preserve">обрабатываются указанными в п. 13.1 Правил лицами </w:t>
      </w:r>
      <w:r w:rsidRPr="00B30DCB">
        <w:rPr>
          <w:b/>
          <w:color w:val="000000"/>
        </w:rPr>
        <w:t>в следующих целях:</w:t>
      </w:r>
    </w:p>
    <w:p w:rsidR="00984622" w:rsidRPr="00B30DCB" w:rsidRDefault="006B5DCA" w:rsidP="009575C1">
      <w:pPr>
        <w:numPr>
          <w:ilvl w:val="2"/>
          <w:numId w:val="17"/>
        </w:numPr>
        <w:spacing w:after="0" w:line="240" w:lineRule="auto"/>
        <w:ind w:left="1276" w:hanging="709"/>
        <w:contextualSpacing/>
        <w:jc w:val="both"/>
      </w:pPr>
      <w:r>
        <w:rPr>
          <w:color w:val="000000"/>
        </w:rPr>
        <w:t xml:space="preserve">Для </w:t>
      </w:r>
      <w:r w:rsidR="00984622" w:rsidRPr="00B30DCB">
        <w:rPr>
          <w:color w:val="000000"/>
        </w:rPr>
        <w:t xml:space="preserve">возможности получения Участником призов и сообщения Участникам о выигрыше,  а также осуществления любых контактов с Участником в отношении рекламных акций, направления информации и рекламных материалов, относящихся к продукции компании ООО «Нестле Россия», приглашений на сайты ООО «Нестле Россия», рассылки иной информации посредством электронной связи или иным способом (включая почту, электронную почту, SMS, MMS); </w:t>
      </w:r>
    </w:p>
    <w:p w:rsidR="00984622" w:rsidRPr="00B30DCB" w:rsidRDefault="006B5DCA" w:rsidP="009575C1">
      <w:pPr>
        <w:numPr>
          <w:ilvl w:val="2"/>
          <w:numId w:val="17"/>
        </w:numPr>
        <w:spacing w:after="0" w:line="240" w:lineRule="auto"/>
        <w:ind w:left="1276" w:hanging="709"/>
        <w:contextualSpacing/>
        <w:jc w:val="both"/>
      </w:pPr>
      <w:r>
        <w:rPr>
          <w:color w:val="000000"/>
        </w:rPr>
        <w:t xml:space="preserve">Для </w:t>
      </w:r>
      <w:r w:rsidR="00984622" w:rsidRPr="00B30DCB">
        <w:rPr>
          <w:color w:val="000000"/>
        </w:rPr>
        <w:t xml:space="preserve">сбора информации о потребителях продукции Нестле, мнении потребителей о продукции Nestle, в частности, о ее качестве, проведения маркетинговых исследований и анализа, разработки маркетинговых, рекламных программ и программ производства, создания баз данных, соблюдения требований законодательства Российской Федерации; </w:t>
      </w:r>
    </w:p>
    <w:p w:rsidR="00984622" w:rsidRPr="00B30DCB" w:rsidRDefault="00984622" w:rsidP="009575C1">
      <w:pPr>
        <w:numPr>
          <w:ilvl w:val="1"/>
          <w:numId w:val="17"/>
        </w:numPr>
        <w:spacing w:after="0" w:line="240" w:lineRule="auto"/>
        <w:ind w:firstLine="0"/>
        <w:contextualSpacing/>
        <w:jc w:val="both"/>
      </w:pPr>
      <w:r w:rsidRPr="00B30DCB">
        <w:rPr>
          <w:color w:val="000000"/>
        </w:rPr>
        <w:t xml:space="preserve">Факт участия в Акции является свободным, конкретным, информированным и сознательным выражением согласия Участника на обработку Организатором персональных данных Участника, любыми способами, необходимыми в целях проведения Акции, и в порядке, предусмотренном настоящими Правилами. </w:t>
      </w:r>
    </w:p>
    <w:p w:rsidR="00984622" w:rsidRPr="00B30DCB" w:rsidRDefault="00984622" w:rsidP="009575C1">
      <w:pPr>
        <w:numPr>
          <w:ilvl w:val="1"/>
          <w:numId w:val="17"/>
        </w:numPr>
        <w:spacing w:after="0" w:line="240" w:lineRule="auto"/>
        <w:ind w:firstLine="0"/>
        <w:contextualSpacing/>
        <w:jc w:val="both"/>
      </w:pPr>
      <w:r w:rsidRPr="00B30DCB">
        <w:rPr>
          <w:color w:val="000000"/>
        </w:rPr>
        <w:t>Обработка Персональных данных может осуществляться Организатором, Оператором (ООО «СРМ Солюшнс»), или ООО «Нестле Россия» лично, а также уполномоченными ими лицами.</w:t>
      </w:r>
    </w:p>
    <w:p w:rsidR="00984622" w:rsidRPr="00B30DCB" w:rsidRDefault="00984622" w:rsidP="009575C1">
      <w:pPr>
        <w:numPr>
          <w:ilvl w:val="1"/>
          <w:numId w:val="17"/>
        </w:numPr>
        <w:spacing w:after="0" w:line="240" w:lineRule="auto"/>
        <w:ind w:firstLine="0"/>
        <w:contextualSpacing/>
        <w:jc w:val="both"/>
      </w:pPr>
      <w:r w:rsidRPr="00B30DCB">
        <w:rPr>
          <w:color w:val="000000"/>
        </w:rPr>
        <w:t xml:space="preserve">Обработка Персональных данных может осуществляться с применением автоматизированных средств обработки данных. </w:t>
      </w:r>
    </w:p>
    <w:p w:rsidR="00984622" w:rsidRPr="00B30DCB" w:rsidRDefault="00984622" w:rsidP="009575C1">
      <w:pPr>
        <w:numPr>
          <w:ilvl w:val="1"/>
          <w:numId w:val="17"/>
        </w:numPr>
        <w:spacing w:after="0" w:line="240" w:lineRule="auto"/>
        <w:ind w:firstLine="0"/>
        <w:contextualSpacing/>
        <w:jc w:val="both"/>
      </w:pPr>
      <w:r w:rsidRPr="00B30DCB">
        <w:rPr>
          <w:color w:val="000000"/>
        </w:rPr>
        <w:t xml:space="preserve">Персональные данные могут передаваться от операторов персональных данных третьим лицам, привлекаемым операторами  на основании соответствующих договоров. </w:t>
      </w:r>
    </w:p>
    <w:p w:rsidR="00984622" w:rsidRPr="00B30DCB" w:rsidRDefault="00984622" w:rsidP="009575C1">
      <w:pPr>
        <w:numPr>
          <w:ilvl w:val="1"/>
          <w:numId w:val="17"/>
        </w:numPr>
        <w:spacing w:after="0" w:line="240" w:lineRule="auto"/>
        <w:ind w:firstLine="0"/>
        <w:contextualSpacing/>
        <w:jc w:val="both"/>
      </w:pPr>
      <w:r w:rsidRPr="00B30DCB">
        <w:rPr>
          <w:color w:val="000000"/>
        </w:rPr>
        <w:t>Существенным условием договоров, заключаемых операторами персональных данных с третьими лицами, является обязанность обеспечения третьими лицами конфиденциальности персональных данных и безопасности их обработки.</w:t>
      </w:r>
    </w:p>
    <w:p w:rsidR="00984622" w:rsidRPr="00B30DCB" w:rsidRDefault="00984622" w:rsidP="009575C1">
      <w:pPr>
        <w:numPr>
          <w:ilvl w:val="1"/>
          <w:numId w:val="17"/>
        </w:numPr>
        <w:spacing w:after="0" w:line="240" w:lineRule="auto"/>
        <w:ind w:firstLine="0"/>
        <w:contextualSpacing/>
        <w:jc w:val="both"/>
      </w:pPr>
      <w:r w:rsidRPr="00B30DCB">
        <w:rPr>
          <w:color w:val="000000"/>
        </w:rPr>
        <w:t xml:space="preserve">Операторы персональных данных, и иные лица, имеющие доступ к персональным данным, обеспечивают конфиденциальность персональных данных в установленном законом порядке. </w:t>
      </w:r>
    </w:p>
    <w:p w:rsidR="00984622" w:rsidRPr="00826D19" w:rsidRDefault="00984622" w:rsidP="009575C1">
      <w:pPr>
        <w:numPr>
          <w:ilvl w:val="1"/>
          <w:numId w:val="17"/>
        </w:numPr>
        <w:spacing w:after="0" w:line="240" w:lineRule="auto"/>
        <w:ind w:firstLine="0"/>
        <w:contextualSpacing/>
        <w:jc w:val="both"/>
        <w:rPr>
          <w:color w:val="000000"/>
        </w:rPr>
      </w:pPr>
      <w:r w:rsidRPr="00B30DCB">
        <w:rPr>
          <w:color w:val="000000"/>
        </w:rPr>
        <w:t xml:space="preserve">Персональные данные Участника хранятся </w:t>
      </w:r>
      <w:r w:rsidR="00826D19">
        <w:rPr>
          <w:color w:val="000000"/>
        </w:rPr>
        <w:t xml:space="preserve">в базе </w:t>
      </w:r>
      <w:r w:rsidR="00E70F0C" w:rsidRPr="00B30DCB">
        <w:rPr>
          <w:color w:val="000000"/>
        </w:rPr>
        <w:t xml:space="preserve">Оператором (ООО «СРМ </w:t>
      </w:r>
      <w:proofErr w:type="spellStart"/>
      <w:r w:rsidR="00E70F0C" w:rsidRPr="00B30DCB">
        <w:rPr>
          <w:color w:val="000000"/>
        </w:rPr>
        <w:t>Солюшнс</w:t>
      </w:r>
      <w:proofErr w:type="spellEnd"/>
      <w:r w:rsidR="00E70F0C" w:rsidRPr="00B30DCB">
        <w:rPr>
          <w:color w:val="000000"/>
        </w:rPr>
        <w:t xml:space="preserve">»), или </w:t>
      </w:r>
      <w:r w:rsidR="00E70F0C">
        <w:rPr>
          <w:color w:val="000000"/>
        </w:rPr>
        <w:t>Заказчиком Акц</w:t>
      </w:r>
      <w:proofErr w:type="gramStart"/>
      <w:r w:rsidR="00E70F0C">
        <w:rPr>
          <w:color w:val="000000"/>
        </w:rPr>
        <w:t xml:space="preserve">ии </w:t>
      </w:r>
      <w:r w:rsidR="00E70F0C" w:rsidRPr="00B30DCB">
        <w:rPr>
          <w:color w:val="000000"/>
        </w:rPr>
        <w:t>ООО</w:t>
      </w:r>
      <w:proofErr w:type="gramEnd"/>
      <w:r w:rsidR="00E70F0C" w:rsidRPr="00B30DCB">
        <w:rPr>
          <w:color w:val="000000"/>
        </w:rPr>
        <w:t xml:space="preserve"> «</w:t>
      </w:r>
      <w:proofErr w:type="spellStart"/>
      <w:r w:rsidR="00E70F0C" w:rsidRPr="00B30DCB">
        <w:rPr>
          <w:color w:val="000000"/>
        </w:rPr>
        <w:t>Нестле</w:t>
      </w:r>
      <w:proofErr w:type="spellEnd"/>
      <w:r w:rsidR="00E70F0C" w:rsidRPr="00B30DCB">
        <w:rPr>
          <w:color w:val="000000"/>
        </w:rPr>
        <w:t xml:space="preserve"> Россия»</w:t>
      </w:r>
      <w:r w:rsidR="0079150A">
        <w:rPr>
          <w:color w:val="000000"/>
        </w:rPr>
        <w:t xml:space="preserve"> неопределенный срок, </w:t>
      </w:r>
      <w:r w:rsidR="00826D19">
        <w:rPr>
          <w:color w:val="000000"/>
        </w:rPr>
        <w:t xml:space="preserve">пока </w:t>
      </w:r>
      <w:r w:rsidR="00047C77">
        <w:rPr>
          <w:color w:val="000000"/>
        </w:rPr>
        <w:t>субъект</w:t>
      </w:r>
      <w:r w:rsidR="00826D19">
        <w:rPr>
          <w:color w:val="000000"/>
        </w:rPr>
        <w:t xml:space="preserve"> не отзовет свое согласие.</w:t>
      </w:r>
      <w:r w:rsidR="00826D19" w:rsidRPr="00B30DCB" w:rsidDel="00826D19">
        <w:rPr>
          <w:color w:val="000000"/>
        </w:rPr>
        <w:t xml:space="preserve"> </w:t>
      </w:r>
      <w:r w:rsidR="0079150A">
        <w:rPr>
          <w:color w:val="000000"/>
        </w:rPr>
        <w:t xml:space="preserve">Организатором Акции </w:t>
      </w:r>
      <w:r w:rsidR="0079150A" w:rsidRPr="00B30DCB">
        <w:rPr>
          <w:color w:val="000000"/>
        </w:rPr>
        <w:t>персональны</w:t>
      </w:r>
      <w:r w:rsidR="0079150A">
        <w:rPr>
          <w:color w:val="000000"/>
        </w:rPr>
        <w:t xml:space="preserve">е данные </w:t>
      </w:r>
      <w:r w:rsidR="00854DDF">
        <w:rPr>
          <w:color w:val="000000"/>
        </w:rPr>
        <w:t xml:space="preserve">Участников хранятся только в течение </w:t>
      </w:r>
      <w:r w:rsidR="00854DDF">
        <w:rPr>
          <w:color w:val="000000"/>
        </w:rPr>
        <w:lastRenderedPageBreak/>
        <w:t xml:space="preserve">общего </w:t>
      </w:r>
      <w:r w:rsidR="0079150A">
        <w:rPr>
          <w:color w:val="000000"/>
        </w:rPr>
        <w:t>срока</w:t>
      </w:r>
      <w:r w:rsidR="00854DDF">
        <w:rPr>
          <w:color w:val="000000"/>
        </w:rPr>
        <w:t xml:space="preserve"> проведения </w:t>
      </w:r>
      <w:r w:rsidR="0079150A">
        <w:rPr>
          <w:color w:val="000000"/>
        </w:rPr>
        <w:t>Акции</w:t>
      </w:r>
      <w:r w:rsidR="00854DDF">
        <w:rPr>
          <w:color w:val="000000"/>
        </w:rPr>
        <w:t xml:space="preserve">. </w:t>
      </w:r>
      <w:r w:rsidRPr="00826D19">
        <w:rPr>
          <w:color w:val="000000"/>
        </w:rPr>
        <w:t xml:space="preserve">Право доступа субъекта персональных данных к своим персональным данным: </w:t>
      </w:r>
    </w:p>
    <w:p w:rsidR="00984622" w:rsidRPr="00B30DCB" w:rsidRDefault="00984622" w:rsidP="008153A1">
      <w:pPr>
        <w:numPr>
          <w:ilvl w:val="2"/>
          <w:numId w:val="17"/>
        </w:numPr>
        <w:tabs>
          <w:tab w:val="left" w:pos="540"/>
          <w:tab w:val="left" w:pos="993"/>
        </w:tabs>
        <w:spacing w:after="0" w:line="240" w:lineRule="auto"/>
        <w:ind w:left="1276" w:hanging="736"/>
        <w:contextualSpacing/>
        <w:jc w:val="both"/>
      </w:pPr>
      <w:r w:rsidRPr="00826D19">
        <w:rPr>
          <w:color w:val="000000"/>
        </w:rPr>
        <w:t>Субъект персональных данных имеет право на получение сведений об операторах персона</w:t>
      </w:r>
      <w:r w:rsidRPr="00B30DCB">
        <w:rPr>
          <w:color w:val="000000"/>
        </w:rPr>
        <w:t xml:space="preserve">льных данных, о месте их нахождения, о наличии у оператора персональных данных, относящихся к соответствующему субъекту персональных данных, а также на ознакомление с такими персональными данными, как в письменной форме (по соответствующему запросу, содержащему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а также собственноручную подпись субъекта персональных данных или его законного представителя), так и в устной форме посредством телефонной связи. </w:t>
      </w:r>
    </w:p>
    <w:p w:rsidR="00984622" w:rsidRPr="00B30DCB" w:rsidRDefault="00984622" w:rsidP="008153A1">
      <w:pPr>
        <w:numPr>
          <w:ilvl w:val="2"/>
          <w:numId w:val="17"/>
        </w:numPr>
        <w:tabs>
          <w:tab w:val="left" w:pos="720"/>
        </w:tabs>
        <w:spacing w:after="0" w:line="240" w:lineRule="auto"/>
        <w:ind w:left="1276" w:hanging="736"/>
        <w:contextualSpacing/>
        <w:jc w:val="both"/>
      </w:pPr>
      <w:r w:rsidRPr="00B30DCB">
        <w:rPr>
          <w:color w:val="000000"/>
        </w:rPr>
        <w:t xml:space="preserve">Участник вправе получить иную информацию о лице, осуществляющем обработку персональных данных Участника, в соответствии с Федеральным законом № 152-ФЗ «О персональных данных» путем обращения к Организатору. </w:t>
      </w:r>
    </w:p>
    <w:p w:rsidR="00984622" w:rsidRPr="00B30DCB" w:rsidRDefault="00984622" w:rsidP="009575C1">
      <w:pPr>
        <w:numPr>
          <w:ilvl w:val="1"/>
          <w:numId w:val="17"/>
        </w:numPr>
        <w:spacing w:after="0" w:line="240" w:lineRule="auto"/>
        <w:ind w:firstLine="0"/>
        <w:contextualSpacing/>
        <w:jc w:val="both"/>
      </w:pPr>
      <w:r w:rsidRPr="00B30DCB">
        <w:rPr>
          <w:color w:val="000000"/>
        </w:rPr>
        <w:t>Отзыв согласия на обработку персональных данных:</w:t>
      </w:r>
    </w:p>
    <w:p w:rsidR="00984622" w:rsidRPr="00B30DCB" w:rsidRDefault="00984622" w:rsidP="008153A1">
      <w:pPr>
        <w:pStyle w:val="af"/>
        <w:numPr>
          <w:ilvl w:val="2"/>
          <w:numId w:val="17"/>
        </w:numPr>
        <w:ind w:left="993" w:hanging="453"/>
        <w:contextualSpacing/>
        <w:jc w:val="both"/>
        <w:rPr>
          <w:color w:val="000000"/>
        </w:rPr>
      </w:pPr>
      <w:r w:rsidRPr="00B30DCB">
        <w:rPr>
          <w:color w:val="000000"/>
        </w:rPr>
        <w:t>Участник и/или иной субъект персональных данных, чьи персональные данные были предоставлены Участником Акции Организатору, Оператору, Партнерам Оператора Акции, ООО «СРМ Солюшнс», ООО «Нестле Россия» или третьим лицам, действующим по их поручению,   вправе отозвать свое согласие на обработку и использование персональных данных, отправив Уведомление об удалении Персональных данных и/или отказе от рассылок (коммуникации) по адресу </w:t>
      </w:r>
      <w:hyperlink r:id="rId13" w:tgtFrame="_blank" w:history="1">
        <w:r w:rsidRPr="00B30DCB">
          <w:rPr>
            <w:color w:val="000000"/>
          </w:rPr>
          <w:t>admin@crmsol.ru</w:t>
        </w:r>
      </w:hyperlink>
      <w:r w:rsidRPr="00B30DCB">
        <w:rPr>
          <w:color w:val="000000"/>
        </w:rPr>
        <w:t>  с указанием в Уведомлении своей Фамилии, Имени, Отчества, возраста и города, которые Участник сообщал  для участия в Акции в числе своих регистрационных данных.</w:t>
      </w:r>
    </w:p>
    <w:p w:rsidR="00984622" w:rsidRPr="00B30DCB" w:rsidRDefault="00984622" w:rsidP="00116D70">
      <w:pPr>
        <w:shd w:val="clear" w:color="auto" w:fill="FFFFFF"/>
        <w:ind w:left="660" w:firstLine="709"/>
        <w:jc w:val="both"/>
        <w:rPr>
          <w:color w:val="000000"/>
        </w:rPr>
      </w:pPr>
      <w:r w:rsidRPr="00B30DCB">
        <w:rPr>
          <w:color w:val="000000"/>
        </w:rPr>
        <w:t>После получения Уведомления Участника и/или иного субъекта персональных данных, чьи персональные данные были предоставлены Участником Акции, об отзыве согласия на обработку персональных данных, Организатор  Акции обязан прекратить их обработку и обеспечить прекращение такой обработки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поручению/заданию Организатора Акции или партнеров) в срок, не превышающий 30 (тридцати) дней с даты поступления указанного отзыва, за исключением случаев, когда Организатор, Оператор, Партнеры Акции, включая ООО «СРМ «Солюшнс» или третьи лица, действующее по их поручению вправе осуществлять обработку персональных данных без согласия субъекта персональных данных на основаниях, предусмотренных Законом «О персональных данных» или другими федеральными законами.</w:t>
      </w:r>
    </w:p>
    <w:p w:rsidR="00984622" w:rsidRPr="00B30DCB" w:rsidRDefault="00984622" w:rsidP="009575C1">
      <w:pPr>
        <w:numPr>
          <w:ilvl w:val="2"/>
          <w:numId w:val="17"/>
        </w:numPr>
        <w:spacing w:after="0" w:line="240" w:lineRule="auto"/>
        <w:ind w:left="1276" w:hanging="709"/>
        <w:contextualSpacing/>
        <w:jc w:val="both"/>
      </w:pPr>
      <w:r w:rsidRPr="00B30DCB">
        <w:rPr>
          <w:color w:val="000000"/>
        </w:rPr>
        <w:t xml:space="preserve">Отзыв Участником, согласия на обработку персональных данных до вручения Приза автоматически влечет за собой выход соответствующего Участника из участия в Акции и делает невозможным получение ему Приза. </w:t>
      </w:r>
    </w:p>
    <w:p w:rsidR="00984622" w:rsidRPr="00672EF1" w:rsidRDefault="00984622" w:rsidP="009575C1">
      <w:pPr>
        <w:numPr>
          <w:ilvl w:val="1"/>
          <w:numId w:val="17"/>
        </w:numPr>
        <w:spacing w:after="0" w:line="240" w:lineRule="auto"/>
        <w:ind w:firstLine="0"/>
        <w:contextualSpacing/>
        <w:jc w:val="both"/>
      </w:pPr>
      <w:r w:rsidRPr="00B30DCB">
        <w:rPr>
          <w:color w:val="000000"/>
        </w:rPr>
        <w:t xml:space="preserve">Участвуя в Акции, Участник также разрешает </w:t>
      </w:r>
      <w:r>
        <w:rPr>
          <w:color w:val="000000"/>
        </w:rPr>
        <w:t xml:space="preserve">Оператору, </w:t>
      </w:r>
      <w:r w:rsidRPr="00B30DCB">
        <w:rPr>
          <w:color w:val="000000"/>
        </w:rPr>
        <w:t xml:space="preserve">Организатору и </w:t>
      </w:r>
      <w:r>
        <w:rPr>
          <w:color w:val="000000"/>
        </w:rPr>
        <w:t>Заказчику Акции (</w:t>
      </w:r>
      <w:r w:rsidRPr="00B30DCB">
        <w:rPr>
          <w:color w:val="000000"/>
        </w:rPr>
        <w:t>ООО «Нестле Россия»</w:t>
      </w:r>
      <w:r>
        <w:rPr>
          <w:color w:val="000000"/>
        </w:rPr>
        <w:t>)</w:t>
      </w:r>
      <w:r w:rsidRPr="00B30DCB">
        <w:rPr>
          <w:color w:val="000000"/>
        </w:rPr>
        <w:t xml:space="preserve"> брать у него рекламные интервью об участии в Акции, в том числе для радио и телевидения, а равно для иных средств массовой информации, и распространять их либо осуществлять кино - и видео - съемку, аудиозапись Участника для изготовления любых рекламных материалов, обнародование и дальнейшее использование изображения Участника (ст. 152.1 Гражданского кодекса РФ) без уплаты за это какого-либо вознаграждения. Указанное согласие дается Участником на срок проведения Акции и 10 (десять) лет после ее окончания, и может быть отозвано участником в порядке, установленном настоящими правилами. </w:t>
      </w:r>
    </w:p>
    <w:p w:rsidR="00984622" w:rsidRPr="00015D20" w:rsidRDefault="00984622">
      <w:pPr>
        <w:spacing w:after="0" w:line="240" w:lineRule="auto"/>
        <w:ind w:left="495"/>
        <w:contextualSpacing/>
        <w:jc w:val="both"/>
      </w:pPr>
      <w:bookmarkStart w:id="1" w:name="_GoBack"/>
      <w:bookmarkEnd w:id="1"/>
    </w:p>
    <w:p w:rsidR="00984622" w:rsidRPr="00B30DCB" w:rsidRDefault="00984622" w:rsidP="009575C1">
      <w:pPr>
        <w:numPr>
          <w:ilvl w:val="1"/>
          <w:numId w:val="17"/>
        </w:numPr>
        <w:spacing w:after="0" w:line="240" w:lineRule="auto"/>
        <w:ind w:firstLine="0"/>
        <w:contextualSpacing/>
        <w:jc w:val="both"/>
      </w:pPr>
      <w:r w:rsidRPr="00015D20">
        <w:rPr>
          <w:color w:val="000000"/>
        </w:rPr>
        <w:t>Предоставление Участником неа</w:t>
      </w:r>
      <w:r w:rsidRPr="00B30DCB">
        <w:rPr>
          <w:color w:val="000000"/>
        </w:rPr>
        <w:t>ктуальных (недостоверных) и (или) неточных (некорректных) данных при регистрации для участия в Акции в порядке, установленном настоящими Правилами, равно как и последующее непредставление, либо предоставление неактуальных (неверных) и (или) неточных (некорректных) данных, освобождает Организатора от обязанности по передаче Приза Участнику – Победителю.</w:t>
      </w:r>
    </w:p>
    <w:p w:rsidR="00984622" w:rsidRPr="00B30DCB" w:rsidRDefault="00984622" w:rsidP="009575C1">
      <w:pPr>
        <w:numPr>
          <w:ilvl w:val="1"/>
          <w:numId w:val="17"/>
        </w:numPr>
        <w:spacing w:after="0" w:line="240" w:lineRule="auto"/>
        <w:ind w:firstLine="0"/>
        <w:contextualSpacing/>
        <w:jc w:val="both"/>
      </w:pPr>
      <w:r w:rsidRPr="00B30DCB">
        <w:rPr>
          <w:color w:val="000000"/>
        </w:rPr>
        <w:lastRenderedPageBreak/>
        <w:t xml:space="preserve">Персональные данные Участника могут быть переданы или раскрыты оператором персональных данных только на основании требования уполномоченных государственных органов и в иных случаях, предусмотренных Правилами и действующим законодательством РФ. </w:t>
      </w:r>
    </w:p>
    <w:p w:rsidR="00984622" w:rsidRPr="00353161" w:rsidRDefault="00984622" w:rsidP="009575C1">
      <w:pPr>
        <w:numPr>
          <w:ilvl w:val="1"/>
          <w:numId w:val="17"/>
        </w:numPr>
        <w:spacing w:after="0" w:line="240" w:lineRule="auto"/>
        <w:ind w:firstLine="0"/>
        <w:contextualSpacing/>
        <w:jc w:val="both"/>
      </w:pPr>
      <w:r w:rsidRPr="00B30DCB">
        <w:rPr>
          <w:color w:val="000000"/>
        </w:rPr>
        <w:t>Обработка персональных данных Участников осуществляется в строгом соответствии с принципами и правилами, установленными Федеральным законом от 27.07.2006 № 152-ФЗ «О персональных данных», включая соблюдение конфиденциальности и обеспечения безопасности персональных данных при их обработке, включая требования к защите, установленные ст. 19 названного Закона.</w:t>
      </w:r>
    </w:p>
    <w:p w:rsidR="00984622" w:rsidRPr="00B30DCB" w:rsidRDefault="00984622" w:rsidP="00353161">
      <w:pPr>
        <w:spacing w:after="0" w:line="240" w:lineRule="auto"/>
        <w:ind w:left="495"/>
        <w:contextualSpacing/>
        <w:jc w:val="both"/>
      </w:pPr>
    </w:p>
    <w:p w:rsidR="00984622" w:rsidRPr="00B30DCB" w:rsidRDefault="00984622" w:rsidP="00353161">
      <w:pPr>
        <w:pStyle w:val="af"/>
        <w:numPr>
          <w:ilvl w:val="0"/>
          <w:numId w:val="17"/>
        </w:numPr>
        <w:contextualSpacing/>
        <w:jc w:val="both"/>
      </w:pPr>
      <w:r w:rsidRPr="00353161">
        <w:rPr>
          <w:b/>
          <w:color w:val="5F497A"/>
        </w:rPr>
        <w:t>Прочие условия Акции:</w:t>
      </w:r>
    </w:p>
    <w:p w:rsidR="00984622" w:rsidRPr="00B30DCB" w:rsidRDefault="00984622" w:rsidP="009575C1">
      <w:pPr>
        <w:numPr>
          <w:ilvl w:val="1"/>
          <w:numId w:val="17"/>
        </w:numPr>
        <w:spacing w:after="0" w:line="240" w:lineRule="auto"/>
        <w:ind w:firstLine="0"/>
        <w:contextualSpacing/>
        <w:jc w:val="both"/>
      </w:pPr>
      <w:r w:rsidRPr="00B30DCB">
        <w:rPr>
          <w:color w:val="000000"/>
        </w:rPr>
        <w:t>Невостребованные в течение срока проведения Акции Призы не хранятся, не выдаются.</w:t>
      </w:r>
    </w:p>
    <w:p w:rsidR="00984622" w:rsidRPr="00B30DCB" w:rsidRDefault="00984622" w:rsidP="009575C1">
      <w:pPr>
        <w:numPr>
          <w:ilvl w:val="1"/>
          <w:numId w:val="17"/>
        </w:numPr>
        <w:spacing w:after="0" w:line="240" w:lineRule="auto"/>
        <w:ind w:firstLine="0"/>
        <w:contextualSpacing/>
        <w:jc w:val="both"/>
      </w:pPr>
      <w:r w:rsidRPr="00B30DCB">
        <w:rPr>
          <w:color w:val="000000"/>
        </w:rPr>
        <w:t>Организатор имеет право вносить изменения в настоящие Правила, при этом информация об изменениях Правил размещается на Сайте Акции.</w:t>
      </w:r>
    </w:p>
    <w:p w:rsidR="00984622" w:rsidRPr="00B30DCB" w:rsidRDefault="00984622" w:rsidP="009575C1">
      <w:pPr>
        <w:numPr>
          <w:ilvl w:val="1"/>
          <w:numId w:val="17"/>
        </w:numPr>
        <w:spacing w:after="0" w:line="240" w:lineRule="auto"/>
        <w:ind w:firstLine="0"/>
        <w:contextualSpacing/>
        <w:jc w:val="both"/>
      </w:pPr>
      <w:r w:rsidRPr="00B30DCB">
        <w:rPr>
          <w:color w:val="000000"/>
        </w:rPr>
        <w:t>Во всем, что не предусмотрено настоящими Правилами, Организатор и Участники Акции руководствуются действующим законодательством Российской Федерации.</w:t>
      </w:r>
    </w:p>
    <w:p w:rsidR="00984622" w:rsidRDefault="00984622">
      <w:pPr>
        <w:spacing w:after="0" w:line="240" w:lineRule="auto"/>
        <w:ind w:left="567" w:hanging="720"/>
        <w:jc w:val="both"/>
        <w:rPr>
          <w:b/>
          <w:color w:val="FF0000"/>
        </w:rPr>
      </w:pPr>
    </w:p>
    <w:p w:rsidR="00984622" w:rsidRDefault="00984622">
      <w:pPr>
        <w:spacing w:after="0" w:line="240" w:lineRule="auto"/>
        <w:ind w:left="567" w:hanging="720"/>
        <w:jc w:val="both"/>
        <w:rPr>
          <w:b/>
          <w:color w:val="FF0000"/>
        </w:rPr>
      </w:pPr>
    </w:p>
    <w:p w:rsidR="00984622" w:rsidRDefault="00984622">
      <w:pPr>
        <w:spacing w:after="0" w:line="240" w:lineRule="auto"/>
        <w:ind w:left="567" w:hanging="720"/>
        <w:jc w:val="both"/>
        <w:rPr>
          <w:b/>
          <w:color w:val="FF0000"/>
        </w:rPr>
      </w:pPr>
    </w:p>
    <w:p w:rsidR="00984622" w:rsidRDefault="00984622">
      <w:pPr>
        <w:spacing w:after="0" w:line="240" w:lineRule="auto"/>
        <w:ind w:left="567" w:hanging="720"/>
        <w:jc w:val="both"/>
        <w:rPr>
          <w:b/>
          <w:color w:val="FF0000"/>
        </w:rPr>
      </w:pPr>
    </w:p>
    <w:p w:rsidR="00984622" w:rsidRDefault="00984622">
      <w:pPr>
        <w:spacing w:after="0" w:line="240" w:lineRule="auto"/>
        <w:jc w:val="both"/>
        <w:rPr>
          <w:b/>
          <w:color w:val="FF0000"/>
        </w:rPr>
      </w:pPr>
    </w:p>
    <w:sectPr w:rsidR="00984622" w:rsidSect="000D4B9B">
      <w:footerReference w:type="default" r:id="rId14"/>
      <w:type w:val="continuous"/>
      <w:pgSz w:w="11906" w:h="16838"/>
      <w:pgMar w:top="709" w:right="1080" w:bottom="1440" w:left="1080" w:header="708" w:footer="708"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F09A9C1" w15:done="0"/>
  <w15:commentEx w15:paraId="40C223AF" w15:done="0"/>
  <w15:commentEx w15:paraId="72DFD0DB" w15:done="0"/>
  <w15:commentEx w15:paraId="0F5C4B10" w15:done="0"/>
  <w15:commentEx w15:paraId="62B84EB2" w15:done="0"/>
  <w15:commentEx w15:paraId="1FC18EF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80A" w:rsidRDefault="0062580A">
      <w:pPr>
        <w:spacing w:after="0" w:line="240" w:lineRule="auto"/>
      </w:pPr>
      <w:r>
        <w:separator/>
      </w:r>
    </w:p>
  </w:endnote>
  <w:endnote w:type="continuationSeparator" w:id="0">
    <w:p w:rsidR="0062580A" w:rsidRDefault="006258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80A" w:rsidRDefault="0062580A">
    <w:pPr>
      <w:tabs>
        <w:tab w:val="center" w:pos="4677"/>
        <w:tab w:val="right" w:pos="9355"/>
      </w:tabs>
      <w:spacing w:after="0" w:line="240" w:lineRule="auto"/>
      <w:jc w:val="right"/>
      <w:rPr>
        <w:color w:val="000000"/>
      </w:rPr>
    </w:pPr>
  </w:p>
  <w:p w:rsidR="0062580A" w:rsidRDefault="0062580A">
    <w:pPr>
      <w:tabs>
        <w:tab w:val="center" w:pos="4677"/>
        <w:tab w:val="right" w:pos="9355"/>
      </w:tabs>
      <w:spacing w:after="0" w:line="240" w:lineRule="auto"/>
      <w:jc w:val="right"/>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80A" w:rsidRDefault="0062580A">
    <w:pPr>
      <w:tabs>
        <w:tab w:val="center" w:pos="4677"/>
        <w:tab w:val="right" w:pos="9355"/>
      </w:tabs>
      <w:spacing w:after="0" w:line="240" w:lineRule="auto"/>
      <w:jc w:val="right"/>
      <w:rPr>
        <w:color w:val="000000"/>
      </w:rPr>
    </w:pPr>
  </w:p>
  <w:p w:rsidR="0062580A" w:rsidRDefault="0062580A">
    <w:pPr>
      <w:tabs>
        <w:tab w:val="center" w:pos="4677"/>
        <w:tab w:val="right" w:pos="9355"/>
      </w:tabs>
      <w:spacing w:after="0" w:line="240" w:lineRule="auto"/>
      <w:jc w:val="right"/>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80A" w:rsidRDefault="0062580A">
      <w:pPr>
        <w:spacing w:after="0" w:line="240" w:lineRule="auto"/>
      </w:pPr>
      <w:r>
        <w:separator/>
      </w:r>
    </w:p>
  </w:footnote>
  <w:footnote w:type="continuationSeparator" w:id="0">
    <w:p w:rsidR="0062580A" w:rsidRDefault="006258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C17E6"/>
    <w:multiLevelType w:val="multilevel"/>
    <w:tmpl w:val="E23A6B56"/>
    <w:lvl w:ilvl="0">
      <w:start w:val="8"/>
      <w:numFmt w:val="decimal"/>
      <w:lvlText w:val="%1."/>
      <w:lvlJc w:val="left"/>
      <w:pPr>
        <w:ind w:left="783" w:hanging="357"/>
      </w:pPr>
      <w:rPr>
        <w:rFonts w:cs="Times New Roman" w:hint="default"/>
        <w:b/>
        <w:color w:val="5F497A"/>
      </w:rPr>
    </w:lvl>
    <w:lvl w:ilvl="1">
      <w:start w:val="1"/>
      <w:numFmt w:val="decimal"/>
      <w:lvlText w:val="%1.%2."/>
      <w:lvlJc w:val="left"/>
      <w:pPr>
        <w:ind w:left="567" w:hanging="207"/>
      </w:pPr>
      <w:rPr>
        <w:rFonts w:ascii="Calibri" w:eastAsia="Times New Roman" w:hAnsi="Calibri" w:cs="Calibri" w:hint="default"/>
        <w:b/>
        <w:color w:val="000000"/>
      </w:rPr>
    </w:lvl>
    <w:lvl w:ilvl="2">
      <w:start w:val="1"/>
      <w:numFmt w:val="decimal"/>
      <w:lvlText w:val="%1.%2.%3."/>
      <w:lvlJc w:val="left"/>
      <w:pPr>
        <w:ind w:left="1265" w:hanging="414"/>
      </w:pPr>
      <w:rPr>
        <w:rFonts w:cs="Times New Roman" w:hint="default"/>
        <w:b w:val="0"/>
        <w:color w:val="000000"/>
      </w:rPr>
    </w:lvl>
    <w:lvl w:ilvl="3">
      <w:start w:val="1"/>
      <w:numFmt w:val="bullet"/>
      <w:lvlText w:val="●"/>
      <w:lvlJc w:val="left"/>
      <w:pPr>
        <w:ind w:left="1440" w:hanging="360"/>
      </w:pPr>
      <w:rPr>
        <w:rFonts w:ascii="Noto Sans Symbols" w:eastAsia="Times New Roman" w:hAnsi="Noto Sans Symbols" w:hint="default"/>
      </w:rPr>
    </w:lvl>
    <w:lvl w:ilvl="4">
      <w:start w:val="1"/>
      <w:numFmt w:val="decimal"/>
      <w:lvlText w:val="%1.%2.%3.●.%5."/>
      <w:lvlJc w:val="left"/>
      <w:pPr>
        <w:ind w:left="1701" w:hanging="261"/>
      </w:pPr>
      <w:rPr>
        <w:rFonts w:cs="Times New Roman" w:hint="default"/>
      </w:rPr>
    </w:lvl>
    <w:lvl w:ilvl="5">
      <w:start w:val="1"/>
      <w:numFmt w:val="decimal"/>
      <w:lvlText w:val="%1.%2.%3.●.%5.%6."/>
      <w:lvlJc w:val="left"/>
      <w:pPr>
        <w:ind w:left="1985" w:hanging="185"/>
      </w:pPr>
      <w:rPr>
        <w:rFonts w:cs="Times New Roman" w:hint="default"/>
      </w:rPr>
    </w:lvl>
    <w:lvl w:ilvl="6">
      <w:start w:val="1"/>
      <w:numFmt w:val="decimal"/>
      <w:lvlText w:val="%1.%2.%3.●.%5.%6.%7."/>
      <w:lvlJc w:val="left"/>
      <w:pPr>
        <w:ind w:left="3238" w:hanging="1078"/>
      </w:pPr>
      <w:rPr>
        <w:rFonts w:cs="Times New Roman" w:hint="default"/>
      </w:rPr>
    </w:lvl>
    <w:lvl w:ilvl="7">
      <w:start w:val="1"/>
      <w:numFmt w:val="decimal"/>
      <w:lvlText w:val="%1.%2.%3.●.%5.%6.%7.%8."/>
      <w:lvlJc w:val="left"/>
      <w:pPr>
        <w:ind w:left="3744" w:hanging="1224"/>
      </w:pPr>
      <w:rPr>
        <w:rFonts w:cs="Times New Roman" w:hint="default"/>
      </w:rPr>
    </w:lvl>
    <w:lvl w:ilvl="8">
      <w:start w:val="1"/>
      <w:numFmt w:val="decimal"/>
      <w:lvlText w:val="%1.%2.%3.●.%5.%6.%7.%8.%9."/>
      <w:lvlJc w:val="left"/>
      <w:pPr>
        <w:ind w:left="4320" w:hanging="1440"/>
      </w:pPr>
      <w:rPr>
        <w:rFonts w:cs="Times New Roman" w:hint="default"/>
      </w:rPr>
    </w:lvl>
  </w:abstractNum>
  <w:abstractNum w:abstractNumId="1">
    <w:nsid w:val="169C2047"/>
    <w:multiLevelType w:val="multilevel"/>
    <w:tmpl w:val="DDA464C8"/>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
    <w:nsid w:val="23FC2DBE"/>
    <w:multiLevelType w:val="multilevel"/>
    <w:tmpl w:val="362C8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DE0B7D"/>
    <w:multiLevelType w:val="hybridMultilevel"/>
    <w:tmpl w:val="F5148D4C"/>
    <w:lvl w:ilvl="0" w:tplc="04190001">
      <w:start w:val="1"/>
      <w:numFmt w:val="bullet"/>
      <w:lvlText w:val=""/>
      <w:lvlJc w:val="left"/>
      <w:pPr>
        <w:ind w:left="2136" w:hanging="360"/>
      </w:pPr>
      <w:rPr>
        <w:rFonts w:ascii="Symbol" w:hAnsi="Symbol" w:hint="default"/>
      </w:rPr>
    </w:lvl>
    <w:lvl w:ilvl="1" w:tplc="04190003">
      <w:start w:val="1"/>
      <w:numFmt w:val="bullet"/>
      <w:lvlText w:val="o"/>
      <w:lvlJc w:val="left"/>
      <w:pPr>
        <w:ind w:left="2629" w:hanging="360"/>
      </w:pPr>
      <w:rPr>
        <w:rFonts w:ascii="Courier New" w:hAnsi="Courier New" w:hint="default"/>
      </w:rPr>
    </w:lvl>
    <w:lvl w:ilvl="2" w:tplc="04190005">
      <w:start w:val="1"/>
      <w:numFmt w:val="bullet"/>
      <w:lvlText w:val=""/>
      <w:lvlJc w:val="left"/>
      <w:pPr>
        <w:ind w:left="3576" w:hanging="360"/>
      </w:pPr>
      <w:rPr>
        <w:rFonts w:ascii="Wingdings" w:hAnsi="Wingdings" w:hint="default"/>
      </w:rPr>
    </w:lvl>
    <w:lvl w:ilvl="3" w:tplc="04190001">
      <w:start w:val="1"/>
      <w:numFmt w:val="bullet"/>
      <w:lvlText w:val=""/>
      <w:lvlJc w:val="left"/>
      <w:pPr>
        <w:ind w:left="4296" w:hanging="360"/>
      </w:pPr>
      <w:rPr>
        <w:rFonts w:ascii="Symbol" w:hAnsi="Symbol" w:hint="default"/>
      </w:rPr>
    </w:lvl>
    <w:lvl w:ilvl="4" w:tplc="04190003">
      <w:start w:val="1"/>
      <w:numFmt w:val="bullet"/>
      <w:lvlText w:val="o"/>
      <w:lvlJc w:val="left"/>
      <w:pPr>
        <w:ind w:left="5016" w:hanging="360"/>
      </w:pPr>
      <w:rPr>
        <w:rFonts w:ascii="Courier New" w:hAnsi="Courier New" w:hint="default"/>
      </w:rPr>
    </w:lvl>
    <w:lvl w:ilvl="5" w:tplc="04190005">
      <w:start w:val="1"/>
      <w:numFmt w:val="bullet"/>
      <w:lvlText w:val=""/>
      <w:lvlJc w:val="left"/>
      <w:pPr>
        <w:ind w:left="5736" w:hanging="360"/>
      </w:pPr>
      <w:rPr>
        <w:rFonts w:ascii="Wingdings" w:hAnsi="Wingdings" w:hint="default"/>
      </w:rPr>
    </w:lvl>
    <w:lvl w:ilvl="6" w:tplc="04190001">
      <w:start w:val="1"/>
      <w:numFmt w:val="bullet"/>
      <w:lvlText w:val=""/>
      <w:lvlJc w:val="left"/>
      <w:pPr>
        <w:ind w:left="6456" w:hanging="360"/>
      </w:pPr>
      <w:rPr>
        <w:rFonts w:ascii="Symbol" w:hAnsi="Symbol" w:hint="default"/>
      </w:rPr>
    </w:lvl>
    <w:lvl w:ilvl="7" w:tplc="04190003">
      <w:start w:val="1"/>
      <w:numFmt w:val="bullet"/>
      <w:lvlText w:val="o"/>
      <w:lvlJc w:val="left"/>
      <w:pPr>
        <w:ind w:left="7176" w:hanging="360"/>
      </w:pPr>
      <w:rPr>
        <w:rFonts w:ascii="Courier New" w:hAnsi="Courier New" w:hint="default"/>
      </w:rPr>
    </w:lvl>
    <w:lvl w:ilvl="8" w:tplc="04190005">
      <w:start w:val="1"/>
      <w:numFmt w:val="bullet"/>
      <w:lvlText w:val=""/>
      <w:lvlJc w:val="left"/>
      <w:pPr>
        <w:ind w:left="7896" w:hanging="360"/>
      </w:pPr>
      <w:rPr>
        <w:rFonts w:ascii="Wingdings" w:hAnsi="Wingdings" w:hint="default"/>
      </w:rPr>
    </w:lvl>
  </w:abstractNum>
  <w:abstractNum w:abstractNumId="4">
    <w:nsid w:val="27F049CA"/>
    <w:multiLevelType w:val="hybridMultilevel"/>
    <w:tmpl w:val="1DAE2182"/>
    <w:lvl w:ilvl="0" w:tplc="04190001">
      <w:start w:val="1"/>
      <w:numFmt w:val="bullet"/>
      <w:lvlText w:val=""/>
      <w:lvlJc w:val="left"/>
      <w:pPr>
        <w:ind w:left="1811" w:hanging="360"/>
      </w:pPr>
      <w:rPr>
        <w:rFonts w:ascii="Symbol" w:hAnsi="Symbol" w:hint="default"/>
      </w:rPr>
    </w:lvl>
    <w:lvl w:ilvl="1" w:tplc="04190003" w:tentative="1">
      <w:start w:val="1"/>
      <w:numFmt w:val="bullet"/>
      <w:lvlText w:val="o"/>
      <w:lvlJc w:val="left"/>
      <w:pPr>
        <w:ind w:left="2531" w:hanging="360"/>
      </w:pPr>
      <w:rPr>
        <w:rFonts w:ascii="Courier New" w:hAnsi="Courier New" w:hint="default"/>
      </w:rPr>
    </w:lvl>
    <w:lvl w:ilvl="2" w:tplc="04190005" w:tentative="1">
      <w:start w:val="1"/>
      <w:numFmt w:val="bullet"/>
      <w:lvlText w:val=""/>
      <w:lvlJc w:val="left"/>
      <w:pPr>
        <w:ind w:left="3251" w:hanging="360"/>
      </w:pPr>
      <w:rPr>
        <w:rFonts w:ascii="Wingdings" w:hAnsi="Wingdings" w:hint="default"/>
      </w:rPr>
    </w:lvl>
    <w:lvl w:ilvl="3" w:tplc="04190001" w:tentative="1">
      <w:start w:val="1"/>
      <w:numFmt w:val="bullet"/>
      <w:lvlText w:val=""/>
      <w:lvlJc w:val="left"/>
      <w:pPr>
        <w:ind w:left="3971" w:hanging="360"/>
      </w:pPr>
      <w:rPr>
        <w:rFonts w:ascii="Symbol" w:hAnsi="Symbol" w:hint="default"/>
      </w:rPr>
    </w:lvl>
    <w:lvl w:ilvl="4" w:tplc="04190003" w:tentative="1">
      <w:start w:val="1"/>
      <w:numFmt w:val="bullet"/>
      <w:lvlText w:val="o"/>
      <w:lvlJc w:val="left"/>
      <w:pPr>
        <w:ind w:left="4691" w:hanging="360"/>
      </w:pPr>
      <w:rPr>
        <w:rFonts w:ascii="Courier New" w:hAnsi="Courier New" w:hint="default"/>
      </w:rPr>
    </w:lvl>
    <w:lvl w:ilvl="5" w:tplc="04190005" w:tentative="1">
      <w:start w:val="1"/>
      <w:numFmt w:val="bullet"/>
      <w:lvlText w:val=""/>
      <w:lvlJc w:val="left"/>
      <w:pPr>
        <w:ind w:left="5411" w:hanging="360"/>
      </w:pPr>
      <w:rPr>
        <w:rFonts w:ascii="Wingdings" w:hAnsi="Wingdings" w:hint="default"/>
      </w:rPr>
    </w:lvl>
    <w:lvl w:ilvl="6" w:tplc="04190001" w:tentative="1">
      <w:start w:val="1"/>
      <w:numFmt w:val="bullet"/>
      <w:lvlText w:val=""/>
      <w:lvlJc w:val="left"/>
      <w:pPr>
        <w:ind w:left="6131" w:hanging="360"/>
      </w:pPr>
      <w:rPr>
        <w:rFonts w:ascii="Symbol" w:hAnsi="Symbol" w:hint="default"/>
      </w:rPr>
    </w:lvl>
    <w:lvl w:ilvl="7" w:tplc="04190003" w:tentative="1">
      <w:start w:val="1"/>
      <w:numFmt w:val="bullet"/>
      <w:lvlText w:val="o"/>
      <w:lvlJc w:val="left"/>
      <w:pPr>
        <w:ind w:left="6851" w:hanging="360"/>
      </w:pPr>
      <w:rPr>
        <w:rFonts w:ascii="Courier New" w:hAnsi="Courier New" w:hint="default"/>
      </w:rPr>
    </w:lvl>
    <w:lvl w:ilvl="8" w:tplc="04190005" w:tentative="1">
      <w:start w:val="1"/>
      <w:numFmt w:val="bullet"/>
      <w:lvlText w:val=""/>
      <w:lvlJc w:val="left"/>
      <w:pPr>
        <w:ind w:left="7571" w:hanging="360"/>
      </w:pPr>
      <w:rPr>
        <w:rFonts w:ascii="Wingdings" w:hAnsi="Wingdings" w:hint="default"/>
      </w:rPr>
    </w:lvl>
  </w:abstractNum>
  <w:abstractNum w:abstractNumId="5">
    <w:nsid w:val="2C2259F1"/>
    <w:multiLevelType w:val="hybridMultilevel"/>
    <w:tmpl w:val="66B80310"/>
    <w:lvl w:ilvl="0" w:tplc="DA92C7CC">
      <w:numFmt w:val="bullet"/>
      <w:lvlText w:val=""/>
      <w:lvlJc w:val="left"/>
      <w:pPr>
        <w:ind w:left="1353" w:hanging="425"/>
      </w:pPr>
      <w:rPr>
        <w:rFonts w:ascii="Symbol" w:hAnsi="Symbol" w:hint="default"/>
        <w:w w:val="99"/>
        <w:sz w:val="20"/>
      </w:rPr>
    </w:lvl>
    <w:lvl w:ilvl="1" w:tplc="43D255AE">
      <w:numFmt w:val="bullet"/>
      <w:lvlText w:val="•"/>
      <w:lvlJc w:val="left"/>
      <w:pPr>
        <w:ind w:left="2242" w:hanging="425"/>
      </w:pPr>
      <w:rPr>
        <w:rFonts w:hint="default"/>
      </w:rPr>
    </w:lvl>
    <w:lvl w:ilvl="2" w:tplc="65F86E8E">
      <w:numFmt w:val="bullet"/>
      <w:lvlText w:val="•"/>
      <w:lvlJc w:val="left"/>
      <w:pPr>
        <w:ind w:left="3125" w:hanging="425"/>
      </w:pPr>
      <w:rPr>
        <w:rFonts w:hint="default"/>
      </w:rPr>
    </w:lvl>
    <w:lvl w:ilvl="3" w:tplc="953EEB92">
      <w:numFmt w:val="bullet"/>
      <w:lvlText w:val="•"/>
      <w:lvlJc w:val="left"/>
      <w:pPr>
        <w:ind w:left="4007" w:hanging="425"/>
      </w:pPr>
      <w:rPr>
        <w:rFonts w:hint="default"/>
      </w:rPr>
    </w:lvl>
    <w:lvl w:ilvl="4" w:tplc="D03C3A12">
      <w:numFmt w:val="bullet"/>
      <w:lvlText w:val="•"/>
      <w:lvlJc w:val="left"/>
      <w:pPr>
        <w:ind w:left="4890" w:hanging="425"/>
      </w:pPr>
      <w:rPr>
        <w:rFonts w:hint="default"/>
      </w:rPr>
    </w:lvl>
    <w:lvl w:ilvl="5" w:tplc="3FD8A980">
      <w:numFmt w:val="bullet"/>
      <w:lvlText w:val="•"/>
      <w:lvlJc w:val="left"/>
      <w:pPr>
        <w:ind w:left="5773" w:hanging="425"/>
      </w:pPr>
      <w:rPr>
        <w:rFonts w:hint="default"/>
      </w:rPr>
    </w:lvl>
    <w:lvl w:ilvl="6" w:tplc="295AB464">
      <w:numFmt w:val="bullet"/>
      <w:lvlText w:val="•"/>
      <w:lvlJc w:val="left"/>
      <w:pPr>
        <w:ind w:left="6655" w:hanging="425"/>
      </w:pPr>
      <w:rPr>
        <w:rFonts w:hint="default"/>
      </w:rPr>
    </w:lvl>
    <w:lvl w:ilvl="7" w:tplc="0D08392C">
      <w:numFmt w:val="bullet"/>
      <w:lvlText w:val="•"/>
      <w:lvlJc w:val="left"/>
      <w:pPr>
        <w:ind w:left="7538" w:hanging="425"/>
      </w:pPr>
      <w:rPr>
        <w:rFonts w:hint="default"/>
      </w:rPr>
    </w:lvl>
    <w:lvl w:ilvl="8" w:tplc="C6BA8B14">
      <w:numFmt w:val="bullet"/>
      <w:lvlText w:val="•"/>
      <w:lvlJc w:val="left"/>
      <w:pPr>
        <w:ind w:left="8421" w:hanging="425"/>
      </w:pPr>
      <w:rPr>
        <w:rFonts w:hint="default"/>
      </w:rPr>
    </w:lvl>
  </w:abstractNum>
  <w:abstractNum w:abstractNumId="6">
    <w:nsid w:val="32214A98"/>
    <w:multiLevelType w:val="multilevel"/>
    <w:tmpl w:val="E23A6B56"/>
    <w:lvl w:ilvl="0">
      <w:start w:val="8"/>
      <w:numFmt w:val="decimal"/>
      <w:lvlText w:val="%1."/>
      <w:lvlJc w:val="left"/>
      <w:pPr>
        <w:ind w:left="783" w:hanging="357"/>
      </w:pPr>
      <w:rPr>
        <w:rFonts w:cs="Times New Roman" w:hint="default"/>
        <w:b/>
        <w:color w:val="5F497A"/>
      </w:rPr>
    </w:lvl>
    <w:lvl w:ilvl="1">
      <w:start w:val="1"/>
      <w:numFmt w:val="decimal"/>
      <w:lvlText w:val="%1.%2."/>
      <w:lvlJc w:val="left"/>
      <w:pPr>
        <w:ind w:left="567" w:hanging="207"/>
      </w:pPr>
      <w:rPr>
        <w:rFonts w:ascii="Calibri" w:eastAsia="Times New Roman" w:hAnsi="Calibri" w:cs="Calibri" w:hint="default"/>
        <w:b/>
        <w:color w:val="000000"/>
      </w:rPr>
    </w:lvl>
    <w:lvl w:ilvl="2">
      <w:start w:val="1"/>
      <w:numFmt w:val="decimal"/>
      <w:lvlText w:val="%1.%2.%3."/>
      <w:lvlJc w:val="left"/>
      <w:pPr>
        <w:ind w:left="1134" w:hanging="414"/>
      </w:pPr>
      <w:rPr>
        <w:rFonts w:cs="Times New Roman" w:hint="default"/>
        <w:b w:val="0"/>
        <w:color w:val="000000"/>
      </w:rPr>
    </w:lvl>
    <w:lvl w:ilvl="3">
      <w:start w:val="1"/>
      <w:numFmt w:val="bullet"/>
      <w:lvlText w:val="●"/>
      <w:lvlJc w:val="left"/>
      <w:pPr>
        <w:ind w:left="1440" w:hanging="360"/>
      </w:pPr>
      <w:rPr>
        <w:rFonts w:ascii="Noto Sans Symbols" w:eastAsia="Times New Roman" w:hAnsi="Noto Sans Symbols" w:hint="default"/>
      </w:rPr>
    </w:lvl>
    <w:lvl w:ilvl="4">
      <w:start w:val="1"/>
      <w:numFmt w:val="decimal"/>
      <w:lvlText w:val="%1.%2.%3.●.%5."/>
      <w:lvlJc w:val="left"/>
      <w:pPr>
        <w:ind w:left="1701" w:hanging="261"/>
      </w:pPr>
      <w:rPr>
        <w:rFonts w:cs="Times New Roman" w:hint="default"/>
      </w:rPr>
    </w:lvl>
    <w:lvl w:ilvl="5">
      <w:start w:val="1"/>
      <w:numFmt w:val="decimal"/>
      <w:lvlText w:val="%1.%2.%3.●.%5.%6."/>
      <w:lvlJc w:val="left"/>
      <w:pPr>
        <w:ind w:left="1985" w:hanging="185"/>
      </w:pPr>
      <w:rPr>
        <w:rFonts w:cs="Times New Roman" w:hint="default"/>
      </w:rPr>
    </w:lvl>
    <w:lvl w:ilvl="6">
      <w:start w:val="1"/>
      <w:numFmt w:val="decimal"/>
      <w:lvlText w:val="%1.%2.%3.●.%5.%6.%7."/>
      <w:lvlJc w:val="left"/>
      <w:pPr>
        <w:ind w:left="3238" w:hanging="1078"/>
      </w:pPr>
      <w:rPr>
        <w:rFonts w:cs="Times New Roman" w:hint="default"/>
      </w:rPr>
    </w:lvl>
    <w:lvl w:ilvl="7">
      <w:start w:val="1"/>
      <w:numFmt w:val="decimal"/>
      <w:lvlText w:val="%1.%2.%3.●.%5.%6.%7.%8."/>
      <w:lvlJc w:val="left"/>
      <w:pPr>
        <w:ind w:left="3744" w:hanging="1224"/>
      </w:pPr>
      <w:rPr>
        <w:rFonts w:cs="Times New Roman" w:hint="default"/>
      </w:rPr>
    </w:lvl>
    <w:lvl w:ilvl="8">
      <w:start w:val="1"/>
      <w:numFmt w:val="decimal"/>
      <w:lvlText w:val="%1.%2.%3.●.%5.%6.%7.%8.%9."/>
      <w:lvlJc w:val="left"/>
      <w:pPr>
        <w:ind w:left="4320" w:hanging="1440"/>
      </w:pPr>
      <w:rPr>
        <w:rFonts w:cs="Times New Roman" w:hint="default"/>
      </w:rPr>
    </w:lvl>
  </w:abstractNum>
  <w:abstractNum w:abstractNumId="7">
    <w:nsid w:val="3288553F"/>
    <w:multiLevelType w:val="multilevel"/>
    <w:tmpl w:val="50006668"/>
    <w:lvl w:ilvl="0">
      <w:start w:val="1"/>
      <w:numFmt w:val="bullet"/>
      <w:lvlText w:val="o"/>
      <w:lvlJc w:val="left"/>
      <w:pPr>
        <w:ind w:left="1440" w:hanging="360"/>
      </w:pPr>
      <w:rPr>
        <w:rFonts w:ascii="Calibri" w:eastAsia="Times New Roman" w:hAnsi="Calibri"/>
        <w:b w:val="0"/>
        <w:color w:val="000000"/>
        <w:sz w:val="22"/>
      </w:rPr>
    </w:lvl>
    <w:lvl w:ilvl="1">
      <w:start w:val="1"/>
      <w:numFmt w:val="decimal"/>
      <w:lvlText w:val="o.%2."/>
      <w:lvlJc w:val="left"/>
      <w:pPr>
        <w:ind w:left="1221" w:hanging="207"/>
      </w:pPr>
      <w:rPr>
        <w:rFonts w:ascii="Calibri" w:eastAsia="Times New Roman" w:hAnsi="Calibri" w:cs="Calibri"/>
        <w:b/>
        <w:color w:val="000000"/>
      </w:rPr>
    </w:lvl>
    <w:lvl w:ilvl="2">
      <w:start w:val="1"/>
      <w:numFmt w:val="decimal"/>
      <w:lvlText w:val="o.%2.%3."/>
      <w:lvlJc w:val="left"/>
      <w:pPr>
        <w:ind w:left="1788" w:hanging="414"/>
      </w:pPr>
      <w:rPr>
        <w:rFonts w:cs="Times New Roman"/>
        <w:b w:val="0"/>
        <w:color w:val="000000"/>
      </w:rPr>
    </w:lvl>
    <w:lvl w:ilvl="3">
      <w:start w:val="1"/>
      <w:numFmt w:val="bullet"/>
      <w:lvlText w:val="●"/>
      <w:lvlJc w:val="left"/>
      <w:pPr>
        <w:ind w:left="2094" w:hanging="360"/>
      </w:pPr>
      <w:rPr>
        <w:rFonts w:ascii="Noto Sans Symbols" w:eastAsia="Times New Roman" w:hAnsi="Noto Sans Symbols"/>
      </w:rPr>
    </w:lvl>
    <w:lvl w:ilvl="4">
      <w:start w:val="1"/>
      <w:numFmt w:val="decimal"/>
      <w:lvlText w:val="o.%2.%3.●.%5."/>
      <w:lvlJc w:val="left"/>
      <w:pPr>
        <w:ind w:left="2355" w:hanging="261"/>
      </w:pPr>
      <w:rPr>
        <w:rFonts w:cs="Times New Roman"/>
      </w:rPr>
    </w:lvl>
    <w:lvl w:ilvl="5">
      <w:start w:val="1"/>
      <w:numFmt w:val="decimal"/>
      <w:lvlText w:val="o.%2.%3.●.%5.%6."/>
      <w:lvlJc w:val="left"/>
      <w:pPr>
        <w:ind w:left="2639" w:hanging="185"/>
      </w:pPr>
      <w:rPr>
        <w:rFonts w:cs="Times New Roman"/>
      </w:rPr>
    </w:lvl>
    <w:lvl w:ilvl="6">
      <w:start w:val="1"/>
      <w:numFmt w:val="decimal"/>
      <w:lvlText w:val="o.%2.%3.●.%5.%6.%7."/>
      <w:lvlJc w:val="left"/>
      <w:pPr>
        <w:ind w:left="3892" w:hanging="1078"/>
      </w:pPr>
      <w:rPr>
        <w:rFonts w:cs="Times New Roman"/>
      </w:rPr>
    </w:lvl>
    <w:lvl w:ilvl="7">
      <w:start w:val="1"/>
      <w:numFmt w:val="decimal"/>
      <w:lvlText w:val="o.%2.%3.●.%5.%6.%7.%8."/>
      <w:lvlJc w:val="left"/>
      <w:pPr>
        <w:ind w:left="4398" w:hanging="1224"/>
      </w:pPr>
      <w:rPr>
        <w:rFonts w:cs="Times New Roman"/>
      </w:rPr>
    </w:lvl>
    <w:lvl w:ilvl="8">
      <w:start w:val="1"/>
      <w:numFmt w:val="decimal"/>
      <w:lvlText w:val="o.%2.%3.●.%5.%6.%7.%8.%9."/>
      <w:lvlJc w:val="left"/>
      <w:pPr>
        <w:ind w:left="4974" w:hanging="1440"/>
      </w:pPr>
      <w:rPr>
        <w:rFonts w:cs="Times New Roman"/>
      </w:rPr>
    </w:lvl>
  </w:abstractNum>
  <w:abstractNum w:abstractNumId="8">
    <w:nsid w:val="35EA117C"/>
    <w:multiLevelType w:val="multilevel"/>
    <w:tmpl w:val="2610ACC4"/>
    <w:lvl w:ilvl="0">
      <w:start w:val="3"/>
      <w:numFmt w:val="decimal"/>
      <w:lvlText w:val="%1."/>
      <w:lvlJc w:val="left"/>
      <w:pPr>
        <w:ind w:left="783" w:hanging="357"/>
      </w:pPr>
      <w:rPr>
        <w:rFonts w:cs="Times New Roman" w:hint="default"/>
        <w:b/>
        <w:color w:val="5F497A"/>
      </w:rPr>
    </w:lvl>
    <w:lvl w:ilvl="1">
      <w:start w:val="3"/>
      <w:numFmt w:val="decimal"/>
      <w:lvlText w:val="%1.%2."/>
      <w:lvlJc w:val="left"/>
      <w:pPr>
        <w:ind w:left="633" w:hanging="207"/>
      </w:pPr>
      <w:rPr>
        <w:rFonts w:ascii="Calibri" w:eastAsia="Times New Roman" w:hAnsi="Calibri" w:cs="Calibri" w:hint="default"/>
        <w:b/>
        <w:color w:val="000000"/>
      </w:rPr>
    </w:lvl>
    <w:lvl w:ilvl="2">
      <w:start w:val="1"/>
      <w:numFmt w:val="decimal"/>
      <w:lvlText w:val="%1.%2.%3."/>
      <w:lvlJc w:val="left"/>
      <w:pPr>
        <w:ind w:left="1134" w:hanging="414"/>
      </w:pPr>
      <w:rPr>
        <w:rFonts w:cs="Times New Roman" w:hint="default"/>
        <w:b w:val="0"/>
        <w:color w:val="000000"/>
      </w:rPr>
    </w:lvl>
    <w:lvl w:ilvl="3">
      <w:start w:val="1"/>
      <w:numFmt w:val="bullet"/>
      <w:lvlText w:val="●"/>
      <w:lvlJc w:val="left"/>
      <w:pPr>
        <w:ind w:left="1440" w:hanging="360"/>
      </w:pPr>
      <w:rPr>
        <w:rFonts w:ascii="Noto Sans Symbols" w:eastAsia="Times New Roman" w:hAnsi="Noto Sans Symbols" w:hint="default"/>
      </w:rPr>
    </w:lvl>
    <w:lvl w:ilvl="4">
      <w:start w:val="1"/>
      <w:numFmt w:val="decimal"/>
      <w:lvlText w:val="%1.%2.%3.●.%5."/>
      <w:lvlJc w:val="left"/>
      <w:pPr>
        <w:ind w:left="1701" w:hanging="261"/>
      </w:pPr>
      <w:rPr>
        <w:rFonts w:cs="Times New Roman" w:hint="default"/>
      </w:rPr>
    </w:lvl>
    <w:lvl w:ilvl="5">
      <w:start w:val="1"/>
      <w:numFmt w:val="decimal"/>
      <w:lvlText w:val="%1.%2.%3.●.%5.%6."/>
      <w:lvlJc w:val="left"/>
      <w:pPr>
        <w:ind w:left="1985" w:hanging="185"/>
      </w:pPr>
      <w:rPr>
        <w:rFonts w:cs="Times New Roman" w:hint="default"/>
      </w:rPr>
    </w:lvl>
    <w:lvl w:ilvl="6">
      <w:start w:val="1"/>
      <w:numFmt w:val="decimal"/>
      <w:lvlText w:val="%1.%2.%3.●.%5.%6.%7."/>
      <w:lvlJc w:val="left"/>
      <w:pPr>
        <w:ind w:left="3238" w:hanging="1078"/>
      </w:pPr>
      <w:rPr>
        <w:rFonts w:cs="Times New Roman" w:hint="default"/>
      </w:rPr>
    </w:lvl>
    <w:lvl w:ilvl="7">
      <w:start w:val="1"/>
      <w:numFmt w:val="decimal"/>
      <w:lvlText w:val="%1.%2.%3.●.%5.%6.%7.%8."/>
      <w:lvlJc w:val="left"/>
      <w:pPr>
        <w:ind w:left="3744" w:hanging="1224"/>
      </w:pPr>
      <w:rPr>
        <w:rFonts w:cs="Times New Roman" w:hint="default"/>
      </w:rPr>
    </w:lvl>
    <w:lvl w:ilvl="8">
      <w:start w:val="1"/>
      <w:numFmt w:val="decimal"/>
      <w:lvlText w:val="%1.%2.%3.●.%5.%6.%7.%8.%9."/>
      <w:lvlJc w:val="left"/>
      <w:pPr>
        <w:ind w:left="4320" w:hanging="1440"/>
      </w:pPr>
      <w:rPr>
        <w:rFonts w:cs="Times New Roman" w:hint="default"/>
      </w:rPr>
    </w:lvl>
  </w:abstractNum>
  <w:abstractNum w:abstractNumId="9">
    <w:nsid w:val="3A7E3AA1"/>
    <w:multiLevelType w:val="multilevel"/>
    <w:tmpl w:val="03504F44"/>
    <w:lvl w:ilvl="0">
      <w:start w:val="1"/>
      <w:numFmt w:val="decimal"/>
      <w:lvlText w:val="%1."/>
      <w:lvlJc w:val="left"/>
      <w:pPr>
        <w:ind w:left="783" w:hanging="357"/>
      </w:pPr>
      <w:rPr>
        <w:rFonts w:cs="Times New Roman"/>
        <w:b/>
        <w:color w:val="5F497A"/>
      </w:rPr>
    </w:lvl>
    <w:lvl w:ilvl="1">
      <w:start w:val="1"/>
      <w:numFmt w:val="decimal"/>
      <w:lvlText w:val="%1.%2."/>
      <w:lvlJc w:val="left"/>
      <w:pPr>
        <w:ind w:left="567" w:hanging="207"/>
      </w:pPr>
      <w:rPr>
        <w:rFonts w:ascii="Calibri" w:eastAsia="Times New Roman" w:hAnsi="Calibri" w:cs="Calibri"/>
        <w:b/>
        <w:color w:val="000000"/>
      </w:rPr>
    </w:lvl>
    <w:lvl w:ilvl="2">
      <w:start w:val="1"/>
      <w:numFmt w:val="decimal"/>
      <w:lvlText w:val="%1.%2.%3."/>
      <w:lvlJc w:val="left"/>
      <w:pPr>
        <w:ind w:left="1134" w:hanging="414"/>
      </w:pPr>
      <w:rPr>
        <w:rFonts w:cs="Times New Roman"/>
        <w:b w:val="0"/>
        <w:color w:val="000000"/>
      </w:rPr>
    </w:lvl>
    <w:lvl w:ilvl="3">
      <w:start w:val="1"/>
      <w:numFmt w:val="bullet"/>
      <w:lvlText w:val="●"/>
      <w:lvlJc w:val="left"/>
      <w:pPr>
        <w:ind w:left="1440" w:hanging="360"/>
      </w:pPr>
      <w:rPr>
        <w:rFonts w:ascii="Noto Sans Symbols" w:eastAsia="Times New Roman" w:hAnsi="Noto Sans Symbols"/>
      </w:rPr>
    </w:lvl>
    <w:lvl w:ilvl="4">
      <w:start w:val="1"/>
      <w:numFmt w:val="decimal"/>
      <w:lvlText w:val="%1.%2.%3.●.%5."/>
      <w:lvlJc w:val="left"/>
      <w:pPr>
        <w:ind w:left="1701" w:hanging="261"/>
      </w:pPr>
      <w:rPr>
        <w:rFonts w:cs="Times New Roman"/>
      </w:rPr>
    </w:lvl>
    <w:lvl w:ilvl="5">
      <w:start w:val="1"/>
      <w:numFmt w:val="decimal"/>
      <w:lvlText w:val="%1.%2.%3.●.%5.%6."/>
      <w:lvlJc w:val="left"/>
      <w:pPr>
        <w:ind w:left="1985" w:hanging="185"/>
      </w:pPr>
      <w:rPr>
        <w:rFonts w:cs="Times New Roman"/>
      </w:rPr>
    </w:lvl>
    <w:lvl w:ilvl="6">
      <w:start w:val="1"/>
      <w:numFmt w:val="decimal"/>
      <w:lvlText w:val="%1.%2.%3.●.%5.%6.%7."/>
      <w:lvlJc w:val="left"/>
      <w:pPr>
        <w:ind w:left="3238" w:hanging="1078"/>
      </w:pPr>
      <w:rPr>
        <w:rFonts w:cs="Times New Roman"/>
      </w:rPr>
    </w:lvl>
    <w:lvl w:ilvl="7">
      <w:start w:val="1"/>
      <w:numFmt w:val="decimal"/>
      <w:lvlText w:val="%1.%2.%3.●.%5.%6.%7.%8."/>
      <w:lvlJc w:val="left"/>
      <w:pPr>
        <w:ind w:left="3744" w:hanging="1224"/>
      </w:pPr>
      <w:rPr>
        <w:rFonts w:cs="Times New Roman"/>
      </w:rPr>
    </w:lvl>
    <w:lvl w:ilvl="8">
      <w:start w:val="1"/>
      <w:numFmt w:val="decimal"/>
      <w:lvlText w:val="%1.%2.%3.●.%5.%6.%7.%8.%9."/>
      <w:lvlJc w:val="left"/>
      <w:pPr>
        <w:ind w:left="4320" w:hanging="1440"/>
      </w:pPr>
      <w:rPr>
        <w:rFonts w:cs="Times New Roman"/>
      </w:rPr>
    </w:lvl>
  </w:abstractNum>
  <w:abstractNum w:abstractNumId="10">
    <w:nsid w:val="3C20698B"/>
    <w:multiLevelType w:val="multilevel"/>
    <w:tmpl w:val="5A864C58"/>
    <w:lvl w:ilvl="0">
      <w:start w:val="1"/>
      <w:numFmt w:val="decimal"/>
      <w:lvlText w:val="%1."/>
      <w:lvlJc w:val="left"/>
      <w:pPr>
        <w:ind w:left="357" w:hanging="357"/>
      </w:pPr>
      <w:rPr>
        <w:rFonts w:cs="Times New Roman" w:hint="default"/>
        <w:b/>
        <w:color w:val="C00000"/>
      </w:rPr>
    </w:lvl>
    <w:lvl w:ilvl="1">
      <w:start w:val="1"/>
      <w:numFmt w:val="decimal"/>
      <w:lvlText w:val="%1.%2."/>
      <w:lvlJc w:val="left"/>
      <w:pPr>
        <w:ind w:left="567" w:hanging="207"/>
      </w:pPr>
      <w:rPr>
        <w:rFonts w:cs="Times New Roman" w:hint="default"/>
        <w:b w:val="0"/>
        <w:color w:val="auto"/>
      </w:rPr>
    </w:lvl>
    <w:lvl w:ilvl="2">
      <w:start w:val="1"/>
      <w:numFmt w:val="decimal"/>
      <w:lvlText w:val="%1.%2.%3."/>
      <w:lvlJc w:val="left"/>
      <w:pPr>
        <w:ind w:left="1134" w:hanging="414"/>
      </w:pPr>
      <w:rPr>
        <w:rFonts w:cs="Times New Roman" w:hint="default"/>
        <w:b w:val="0"/>
        <w:color w:val="auto"/>
      </w:rPr>
    </w:lvl>
    <w:lvl w:ilvl="3">
      <w:start w:val="1"/>
      <w:numFmt w:val="decimal"/>
      <w:lvlText w:val="%1.%2.%3.%4."/>
      <w:lvlJc w:val="left"/>
      <w:pPr>
        <w:ind w:left="1418" w:hanging="338"/>
      </w:pPr>
      <w:rPr>
        <w:rFonts w:cs="Times New Roman" w:hint="default"/>
      </w:rPr>
    </w:lvl>
    <w:lvl w:ilvl="4">
      <w:start w:val="1"/>
      <w:numFmt w:val="decimal"/>
      <w:lvlText w:val="%1.%2.%3.%4.%5."/>
      <w:lvlJc w:val="left"/>
      <w:pPr>
        <w:ind w:left="1701" w:hanging="261"/>
      </w:pPr>
      <w:rPr>
        <w:rFonts w:cs="Times New Roman" w:hint="default"/>
      </w:rPr>
    </w:lvl>
    <w:lvl w:ilvl="5">
      <w:start w:val="1"/>
      <w:numFmt w:val="decimal"/>
      <w:lvlText w:val="%1.%2.%3.%4.%5.%6."/>
      <w:lvlJc w:val="left"/>
      <w:pPr>
        <w:ind w:left="1985" w:hanging="185"/>
      </w:pPr>
      <w:rPr>
        <w:rFonts w:cs="Times New Roman" w:hint="default"/>
      </w:rPr>
    </w:lvl>
    <w:lvl w:ilvl="6">
      <w:start w:val="1"/>
      <w:numFmt w:val="decimal"/>
      <w:lvlText w:val="%1.%2.%3.%4.%5.%6.%7."/>
      <w:lvlJc w:val="left"/>
      <w:pPr>
        <w:ind w:left="3238" w:hanging="1078"/>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nsid w:val="3C666334"/>
    <w:multiLevelType w:val="hybridMultilevel"/>
    <w:tmpl w:val="B9BE59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4842436B"/>
    <w:multiLevelType w:val="multilevel"/>
    <w:tmpl w:val="CE705014"/>
    <w:lvl w:ilvl="0">
      <w:start w:val="6"/>
      <w:numFmt w:val="decimal"/>
      <w:lvlText w:val="%1."/>
      <w:lvlJc w:val="left"/>
      <w:pPr>
        <w:ind w:left="783" w:hanging="357"/>
      </w:pPr>
      <w:rPr>
        <w:rFonts w:cs="Times New Roman" w:hint="default"/>
        <w:b/>
        <w:color w:val="5F497A"/>
      </w:rPr>
    </w:lvl>
    <w:lvl w:ilvl="1">
      <w:start w:val="1"/>
      <w:numFmt w:val="decimal"/>
      <w:lvlText w:val="%1.%2."/>
      <w:lvlJc w:val="left"/>
      <w:pPr>
        <w:ind w:left="567" w:hanging="207"/>
      </w:pPr>
      <w:rPr>
        <w:rFonts w:ascii="Calibri" w:eastAsia="Times New Roman" w:hAnsi="Calibri" w:cs="Calibri" w:hint="default"/>
        <w:b/>
        <w:color w:val="000000"/>
      </w:rPr>
    </w:lvl>
    <w:lvl w:ilvl="2">
      <w:start w:val="1"/>
      <w:numFmt w:val="decimal"/>
      <w:lvlText w:val="%1.%2.%3."/>
      <w:lvlJc w:val="left"/>
      <w:pPr>
        <w:ind w:left="1134" w:hanging="414"/>
      </w:pPr>
      <w:rPr>
        <w:rFonts w:cs="Times New Roman" w:hint="default"/>
        <w:b w:val="0"/>
        <w:color w:val="000000"/>
      </w:rPr>
    </w:lvl>
    <w:lvl w:ilvl="3">
      <w:start w:val="1"/>
      <w:numFmt w:val="bullet"/>
      <w:lvlText w:val="●"/>
      <w:lvlJc w:val="left"/>
      <w:pPr>
        <w:ind w:left="1440" w:hanging="360"/>
      </w:pPr>
      <w:rPr>
        <w:rFonts w:ascii="Noto Sans Symbols" w:eastAsia="Times New Roman" w:hAnsi="Noto Sans Symbols" w:hint="default"/>
      </w:rPr>
    </w:lvl>
    <w:lvl w:ilvl="4">
      <w:start w:val="1"/>
      <w:numFmt w:val="decimal"/>
      <w:lvlText w:val="%1.%2.%3.●.%5."/>
      <w:lvlJc w:val="left"/>
      <w:pPr>
        <w:ind w:left="1701" w:hanging="261"/>
      </w:pPr>
      <w:rPr>
        <w:rFonts w:cs="Times New Roman" w:hint="default"/>
      </w:rPr>
    </w:lvl>
    <w:lvl w:ilvl="5">
      <w:start w:val="1"/>
      <w:numFmt w:val="decimal"/>
      <w:lvlText w:val="%1.%2.%3.●.%5.%6."/>
      <w:lvlJc w:val="left"/>
      <w:pPr>
        <w:ind w:left="1985" w:hanging="185"/>
      </w:pPr>
      <w:rPr>
        <w:rFonts w:cs="Times New Roman" w:hint="default"/>
      </w:rPr>
    </w:lvl>
    <w:lvl w:ilvl="6">
      <w:start w:val="1"/>
      <w:numFmt w:val="decimal"/>
      <w:lvlText w:val="%1.%2.%3.●.%5.%6.%7."/>
      <w:lvlJc w:val="left"/>
      <w:pPr>
        <w:ind w:left="3238" w:hanging="1078"/>
      </w:pPr>
      <w:rPr>
        <w:rFonts w:cs="Times New Roman" w:hint="default"/>
      </w:rPr>
    </w:lvl>
    <w:lvl w:ilvl="7">
      <w:start w:val="1"/>
      <w:numFmt w:val="decimal"/>
      <w:lvlText w:val="%1.%2.%3.●.%5.%6.%7.%8."/>
      <w:lvlJc w:val="left"/>
      <w:pPr>
        <w:ind w:left="3744" w:hanging="1224"/>
      </w:pPr>
      <w:rPr>
        <w:rFonts w:cs="Times New Roman" w:hint="default"/>
      </w:rPr>
    </w:lvl>
    <w:lvl w:ilvl="8">
      <w:start w:val="1"/>
      <w:numFmt w:val="decimal"/>
      <w:lvlText w:val="%1.%2.%3.●.%5.%6.%7.%8.%9."/>
      <w:lvlJc w:val="left"/>
      <w:pPr>
        <w:ind w:left="4320" w:hanging="1440"/>
      </w:pPr>
      <w:rPr>
        <w:rFonts w:cs="Times New Roman" w:hint="default"/>
      </w:rPr>
    </w:lvl>
  </w:abstractNum>
  <w:abstractNum w:abstractNumId="13">
    <w:nsid w:val="4CB333B6"/>
    <w:multiLevelType w:val="hybridMultilevel"/>
    <w:tmpl w:val="3A7C3894"/>
    <w:lvl w:ilvl="0" w:tplc="1884E294">
      <w:start w:val="1"/>
      <w:numFmt w:val="bullet"/>
      <w:lvlText w:val="-"/>
      <w:lvlJc w:val="left"/>
      <w:pPr>
        <w:tabs>
          <w:tab w:val="num" w:pos="720"/>
        </w:tabs>
        <w:ind w:left="720" w:hanging="360"/>
      </w:pPr>
      <w:rPr>
        <w:rFonts w:ascii="Times New Roman" w:hAnsi="Times New Roman" w:hint="default"/>
      </w:rPr>
    </w:lvl>
    <w:lvl w:ilvl="1" w:tplc="F37210C0" w:tentative="1">
      <w:start w:val="1"/>
      <w:numFmt w:val="bullet"/>
      <w:lvlText w:val="-"/>
      <w:lvlJc w:val="left"/>
      <w:pPr>
        <w:tabs>
          <w:tab w:val="num" w:pos="1440"/>
        </w:tabs>
        <w:ind w:left="1440" w:hanging="360"/>
      </w:pPr>
      <w:rPr>
        <w:rFonts w:ascii="Times New Roman" w:hAnsi="Times New Roman" w:hint="default"/>
      </w:rPr>
    </w:lvl>
    <w:lvl w:ilvl="2" w:tplc="08C24C40" w:tentative="1">
      <w:start w:val="1"/>
      <w:numFmt w:val="bullet"/>
      <w:lvlText w:val="-"/>
      <w:lvlJc w:val="left"/>
      <w:pPr>
        <w:tabs>
          <w:tab w:val="num" w:pos="2160"/>
        </w:tabs>
        <w:ind w:left="2160" w:hanging="360"/>
      </w:pPr>
      <w:rPr>
        <w:rFonts w:ascii="Times New Roman" w:hAnsi="Times New Roman" w:hint="default"/>
      </w:rPr>
    </w:lvl>
    <w:lvl w:ilvl="3" w:tplc="8690E060" w:tentative="1">
      <w:start w:val="1"/>
      <w:numFmt w:val="bullet"/>
      <w:lvlText w:val="-"/>
      <w:lvlJc w:val="left"/>
      <w:pPr>
        <w:tabs>
          <w:tab w:val="num" w:pos="2880"/>
        </w:tabs>
        <w:ind w:left="2880" w:hanging="360"/>
      </w:pPr>
      <w:rPr>
        <w:rFonts w:ascii="Times New Roman" w:hAnsi="Times New Roman" w:hint="default"/>
      </w:rPr>
    </w:lvl>
    <w:lvl w:ilvl="4" w:tplc="8158AAAC" w:tentative="1">
      <w:start w:val="1"/>
      <w:numFmt w:val="bullet"/>
      <w:lvlText w:val="-"/>
      <w:lvlJc w:val="left"/>
      <w:pPr>
        <w:tabs>
          <w:tab w:val="num" w:pos="3600"/>
        </w:tabs>
        <w:ind w:left="3600" w:hanging="360"/>
      </w:pPr>
      <w:rPr>
        <w:rFonts w:ascii="Times New Roman" w:hAnsi="Times New Roman" w:hint="default"/>
      </w:rPr>
    </w:lvl>
    <w:lvl w:ilvl="5" w:tplc="FAC02120" w:tentative="1">
      <w:start w:val="1"/>
      <w:numFmt w:val="bullet"/>
      <w:lvlText w:val="-"/>
      <w:lvlJc w:val="left"/>
      <w:pPr>
        <w:tabs>
          <w:tab w:val="num" w:pos="4320"/>
        </w:tabs>
        <w:ind w:left="4320" w:hanging="360"/>
      </w:pPr>
      <w:rPr>
        <w:rFonts w:ascii="Times New Roman" w:hAnsi="Times New Roman" w:hint="default"/>
      </w:rPr>
    </w:lvl>
    <w:lvl w:ilvl="6" w:tplc="36501C3C" w:tentative="1">
      <w:start w:val="1"/>
      <w:numFmt w:val="bullet"/>
      <w:lvlText w:val="-"/>
      <w:lvlJc w:val="left"/>
      <w:pPr>
        <w:tabs>
          <w:tab w:val="num" w:pos="5040"/>
        </w:tabs>
        <w:ind w:left="5040" w:hanging="360"/>
      </w:pPr>
      <w:rPr>
        <w:rFonts w:ascii="Times New Roman" w:hAnsi="Times New Roman" w:hint="default"/>
      </w:rPr>
    </w:lvl>
    <w:lvl w:ilvl="7" w:tplc="AA1C7568" w:tentative="1">
      <w:start w:val="1"/>
      <w:numFmt w:val="bullet"/>
      <w:lvlText w:val="-"/>
      <w:lvlJc w:val="left"/>
      <w:pPr>
        <w:tabs>
          <w:tab w:val="num" w:pos="5760"/>
        </w:tabs>
        <w:ind w:left="5760" w:hanging="360"/>
      </w:pPr>
      <w:rPr>
        <w:rFonts w:ascii="Times New Roman" w:hAnsi="Times New Roman" w:hint="default"/>
      </w:rPr>
    </w:lvl>
    <w:lvl w:ilvl="8" w:tplc="953C9EC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2973C6D"/>
    <w:multiLevelType w:val="multilevel"/>
    <w:tmpl w:val="06728C2A"/>
    <w:lvl w:ilvl="0">
      <w:start w:val="8"/>
      <w:numFmt w:val="decimal"/>
      <w:lvlText w:val="%1."/>
      <w:lvlJc w:val="left"/>
      <w:pPr>
        <w:ind w:left="495" w:hanging="495"/>
      </w:pPr>
      <w:rPr>
        <w:rFonts w:cs="Times New Roman" w:hint="default"/>
      </w:rPr>
    </w:lvl>
    <w:lvl w:ilvl="1">
      <w:start w:val="1"/>
      <w:numFmt w:val="decimal"/>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5">
    <w:nsid w:val="581A3398"/>
    <w:multiLevelType w:val="hybridMultilevel"/>
    <w:tmpl w:val="0FDE02DA"/>
    <w:name w:val="Нумерованный список 7"/>
    <w:lvl w:ilvl="0" w:tplc="DA92C7CC">
      <w:numFmt w:val="bullet"/>
      <w:lvlText w:val=""/>
      <w:lvlJc w:val="left"/>
      <w:pPr>
        <w:ind w:left="360"/>
      </w:pPr>
      <w:rPr>
        <w:rFonts w:ascii="Symbol" w:hAnsi="Symbol"/>
      </w:rPr>
    </w:lvl>
    <w:lvl w:ilvl="1" w:tplc="80B8BABE">
      <w:numFmt w:val="bullet"/>
      <w:lvlText w:val="o"/>
      <w:lvlJc w:val="left"/>
      <w:pPr>
        <w:ind w:left="1080"/>
      </w:pPr>
      <w:rPr>
        <w:rFonts w:ascii="Courier New" w:hAnsi="Courier New"/>
      </w:rPr>
    </w:lvl>
    <w:lvl w:ilvl="2" w:tplc="7CB23F50">
      <w:numFmt w:val="bullet"/>
      <w:lvlText w:val=""/>
      <w:lvlJc w:val="left"/>
      <w:pPr>
        <w:ind w:left="1800"/>
      </w:pPr>
      <w:rPr>
        <w:rFonts w:ascii="Wingdings" w:eastAsia="Times New Roman" w:hAnsi="Wingdings"/>
      </w:rPr>
    </w:lvl>
    <w:lvl w:ilvl="3" w:tplc="5658CCE8">
      <w:numFmt w:val="bullet"/>
      <w:lvlText w:val=""/>
      <w:lvlJc w:val="left"/>
      <w:pPr>
        <w:ind w:left="2520"/>
      </w:pPr>
      <w:rPr>
        <w:rFonts w:ascii="Symbol" w:hAnsi="Symbol"/>
      </w:rPr>
    </w:lvl>
    <w:lvl w:ilvl="4" w:tplc="6E0AF78E">
      <w:numFmt w:val="bullet"/>
      <w:lvlText w:val="o"/>
      <w:lvlJc w:val="left"/>
      <w:pPr>
        <w:ind w:left="3240"/>
      </w:pPr>
      <w:rPr>
        <w:rFonts w:ascii="Courier New" w:hAnsi="Courier New"/>
      </w:rPr>
    </w:lvl>
    <w:lvl w:ilvl="5" w:tplc="AAF87912">
      <w:numFmt w:val="bullet"/>
      <w:lvlText w:val=""/>
      <w:lvlJc w:val="left"/>
      <w:pPr>
        <w:ind w:left="3960"/>
      </w:pPr>
      <w:rPr>
        <w:rFonts w:ascii="Wingdings" w:eastAsia="Times New Roman" w:hAnsi="Wingdings"/>
      </w:rPr>
    </w:lvl>
    <w:lvl w:ilvl="6" w:tplc="1AF6B884">
      <w:numFmt w:val="bullet"/>
      <w:lvlText w:val=""/>
      <w:lvlJc w:val="left"/>
      <w:pPr>
        <w:ind w:left="4680"/>
      </w:pPr>
      <w:rPr>
        <w:rFonts w:ascii="Symbol" w:hAnsi="Symbol"/>
      </w:rPr>
    </w:lvl>
    <w:lvl w:ilvl="7" w:tplc="361EA36E">
      <w:numFmt w:val="bullet"/>
      <w:lvlText w:val="o"/>
      <w:lvlJc w:val="left"/>
      <w:pPr>
        <w:ind w:left="5400"/>
      </w:pPr>
      <w:rPr>
        <w:rFonts w:ascii="Courier New" w:hAnsi="Courier New"/>
      </w:rPr>
    </w:lvl>
    <w:lvl w:ilvl="8" w:tplc="2982E634">
      <w:numFmt w:val="bullet"/>
      <w:lvlText w:val=""/>
      <w:lvlJc w:val="left"/>
      <w:pPr>
        <w:ind w:left="6120"/>
      </w:pPr>
      <w:rPr>
        <w:rFonts w:ascii="Wingdings" w:eastAsia="Times New Roman" w:hAnsi="Wingdings"/>
      </w:rPr>
    </w:lvl>
  </w:abstractNum>
  <w:abstractNum w:abstractNumId="16">
    <w:nsid w:val="5A83254E"/>
    <w:multiLevelType w:val="hybridMultilevel"/>
    <w:tmpl w:val="BA3C2A88"/>
    <w:lvl w:ilvl="0" w:tplc="0840DCE8">
      <w:numFmt w:val="bullet"/>
      <w:lvlText w:val=""/>
      <w:lvlJc w:val="left"/>
      <w:pPr>
        <w:ind w:left="1353" w:hanging="425"/>
      </w:pPr>
      <w:rPr>
        <w:rFonts w:ascii="Symbol" w:eastAsia="Times New Roman" w:hAnsi="Symbol" w:hint="default"/>
        <w:w w:val="99"/>
        <w:sz w:val="20"/>
      </w:rPr>
    </w:lvl>
    <w:lvl w:ilvl="1" w:tplc="43D255AE">
      <w:numFmt w:val="bullet"/>
      <w:lvlText w:val="•"/>
      <w:lvlJc w:val="left"/>
      <w:pPr>
        <w:ind w:left="2242" w:hanging="425"/>
      </w:pPr>
      <w:rPr>
        <w:rFonts w:hint="default"/>
      </w:rPr>
    </w:lvl>
    <w:lvl w:ilvl="2" w:tplc="65F86E8E">
      <w:numFmt w:val="bullet"/>
      <w:lvlText w:val="•"/>
      <w:lvlJc w:val="left"/>
      <w:pPr>
        <w:ind w:left="3125" w:hanging="425"/>
      </w:pPr>
      <w:rPr>
        <w:rFonts w:hint="default"/>
      </w:rPr>
    </w:lvl>
    <w:lvl w:ilvl="3" w:tplc="953EEB92">
      <w:numFmt w:val="bullet"/>
      <w:lvlText w:val="•"/>
      <w:lvlJc w:val="left"/>
      <w:pPr>
        <w:ind w:left="4007" w:hanging="425"/>
      </w:pPr>
      <w:rPr>
        <w:rFonts w:hint="default"/>
      </w:rPr>
    </w:lvl>
    <w:lvl w:ilvl="4" w:tplc="D03C3A12">
      <w:numFmt w:val="bullet"/>
      <w:lvlText w:val="•"/>
      <w:lvlJc w:val="left"/>
      <w:pPr>
        <w:ind w:left="4890" w:hanging="425"/>
      </w:pPr>
      <w:rPr>
        <w:rFonts w:hint="default"/>
      </w:rPr>
    </w:lvl>
    <w:lvl w:ilvl="5" w:tplc="3FD8A980">
      <w:numFmt w:val="bullet"/>
      <w:lvlText w:val="•"/>
      <w:lvlJc w:val="left"/>
      <w:pPr>
        <w:ind w:left="5773" w:hanging="425"/>
      </w:pPr>
      <w:rPr>
        <w:rFonts w:hint="default"/>
      </w:rPr>
    </w:lvl>
    <w:lvl w:ilvl="6" w:tplc="295AB464">
      <w:numFmt w:val="bullet"/>
      <w:lvlText w:val="•"/>
      <w:lvlJc w:val="left"/>
      <w:pPr>
        <w:ind w:left="6655" w:hanging="425"/>
      </w:pPr>
      <w:rPr>
        <w:rFonts w:hint="default"/>
      </w:rPr>
    </w:lvl>
    <w:lvl w:ilvl="7" w:tplc="0D08392C">
      <w:numFmt w:val="bullet"/>
      <w:lvlText w:val="•"/>
      <w:lvlJc w:val="left"/>
      <w:pPr>
        <w:ind w:left="7538" w:hanging="425"/>
      </w:pPr>
      <w:rPr>
        <w:rFonts w:hint="default"/>
      </w:rPr>
    </w:lvl>
    <w:lvl w:ilvl="8" w:tplc="C6BA8B14">
      <w:numFmt w:val="bullet"/>
      <w:lvlText w:val="•"/>
      <w:lvlJc w:val="left"/>
      <w:pPr>
        <w:ind w:left="8421" w:hanging="425"/>
      </w:pPr>
      <w:rPr>
        <w:rFonts w:hint="default"/>
      </w:rPr>
    </w:lvl>
  </w:abstractNum>
  <w:abstractNum w:abstractNumId="17">
    <w:nsid w:val="60D514F7"/>
    <w:multiLevelType w:val="multilevel"/>
    <w:tmpl w:val="03504F44"/>
    <w:lvl w:ilvl="0">
      <w:start w:val="1"/>
      <w:numFmt w:val="decimal"/>
      <w:lvlText w:val="%1."/>
      <w:lvlJc w:val="left"/>
      <w:pPr>
        <w:ind w:left="357" w:hanging="357"/>
      </w:pPr>
      <w:rPr>
        <w:rFonts w:cs="Times New Roman"/>
        <w:b/>
        <w:color w:val="5F497A"/>
      </w:rPr>
    </w:lvl>
    <w:lvl w:ilvl="1">
      <w:start w:val="1"/>
      <w:numFmt w:val="decimal"/>
      <w:lvlText w:val="%1.%2."/>
      <w:lvlJc w:val="left"/>
      <w:pPr>
        <w:ind w:left="567" w:hanging="207"/>
      </w:pPr>
      <w:rPr>
        <w:rFonts w:ascii="Calibri" w:eastAsia="Times New Roman" w:hAnsi="Calibri" w:cs="Calibri"/>
        <w:b/>
        <w:color w:val="000000"/>
      </w:rPr>
    </w:lvl>
    <w:lvl w:ilvl="2">
      <w:start w:val="1"/>
      <w:numFmt w:val="decimal"/>
      <w:lvlText w:val="%1.%2.%3."/>
      <w:lvlJc w:val="left"/>
      <w:pPr>
        <w:ind w:left="1134" w:hanging="414"/>
      </w:pPr>
      <w:rPr>
        <w:rFonts w:cs="Times New Roman"/>
        <w:b w:val="0"/>
        <w:color w:val="000000"/>
      </w:rPr>
    </w:lvl>
    <w:lvl w:ilvl="3">
      <w:start w:val="1"/>
      <w:numFmt w:val="bullet"/>
      <w:lvlText w:val="●"/>
      <w:lvlJc w:val="left"/>
      <w:pPr>
        <w:ind w:left="1440" w:hanging="360"/>
      </w:pPr>
      <w:rPr>
        <w:rFonts w:ascii="Noto Sans Symbols" w:eastAsia="Times New Roman" w:hAnsi="Noto Sans Symbols"/>
      </w:rPr>
    </w:lvl>
    <w:lvl w:ilvl="4">
      <w:start w:val="1"/>
      <w:numFmt w:val="decimal"/>
      <w:lvlText w:val="%1.%2.%3.●.%5."/>
      <w:lvlJc w:val="left"/>
      <w:pPr>
        <w:ind w:left="1701" w:hanging="261"/>
      </w:pPr>
      <w:rPr>
        <w:rFonts w:cs="Times New Roman"/>
      </w:rPr>
    </w:lvl>
    <w:lvl w:ilvl="5">
      <w:start w:val="1"/>
      <w:numFmt w:val="decimal"/>
      <w:lvlText w:val="%1.%2.%3.●.%5.%6."/>
      <w:lvlJc w:val="left"/>
      <w:pPr>
        <w:ind w:left="1985" w:hanging="185"/>
      </w:pPr>
      <w:rPr>
        <w:rFonts w:cs="Times New Roman"/>
      </w:rPr>
    </w:lvl>
    <w:lvl w:ilvl="6">
      <w:start w:val="1"/>
      <w:numFmt w:val="decimal"/>
      <w:lvlText w:val="%1.%2.%3.●.%5.%6.%7."/>
      <w:lvlJc w:val="left"/>
      <w:pPr>
        <w:ind w:left="3238" w:hanging="1078"/>
      </w:pPr>
      <w:rPr>
        <w:rFonts w:cs="Times New Roman"/>
      </w:rPr>
    </w:lvl>
    <w:lvl w:ilvl="7">
      <w:start w:val="1"/>
      <w:numFmt w:val="decimal"/>
      <w:lvlText w:val="%1.%2.%3.●.%5.%6.%7.%8."/>
      <w:lvlJc w:val="left"/>
      <w:pPr>
        <w:ind w:left="3744" w:hanging="1224"/>
      </w:pPr>
      <w:rPr>
        <w:rFonts w:cs="Times New Roman"/>
      </w:rPr>
    </w:lvl>
    <w:lvl w:ilvl="8">
      <w:start w:val="1"/>
      <w:numFmt w:val="decimal"/>
      <w:lvlText w:val="%1.%2.%3.●.%5.%6.%7.%8.%9."/>
      <w:lvlJc w:val="left"/>
      <w:pPr>
        <w:ind w:left="4320" w:hanging="1440"/>
      </w:pPr>
      <w:rPr>
        <w:rFonts w:cs="Times New Roman"/>
      </w:rPr>
    </w:lvl>
  </w:abstractNum>
  <w:abstractNum w:abstractNumId="18">
    <w:nsid w:val="63626C18"/>
    <w:multiLevelType w:val="multilevel"/>
    <w:tmpl w:val="3CCCB6CA"/>
    <w:lvl w:ilvl="0">
      <w:start w:val="8"/>
      <w:numFmt w:val="decimal"/>
      <w:lvlText w:val="%1."/>
      <w:lvlJc w:val="left"/>
      <w:pPr>
        <w:ind w:left="495" w:hanging="495"/>
      </w:pPr>
      <w:rPr>
        <w:rFonts w:cs="Times New Roman" w:hint="default"/>
        <w:color w:val="000000"/>
      </w:rPr>
    </w:lvl>
    <w:lvl w:ilvl="1">
      <w:start w:val="2"/>
      <w:numFmt w:val="decimal"/>
      <w:lvlText w:val="%1.%2."/>
      <w:lvlJc w:val="left"/>
      <w:pPr>
        <w:ind w:left="1213" w:hanging="495"/>
      </w:pPr>
      <w:rPr>
        <w:rFonts w:cs="Times New Roman" w:hint="default"/>
        <w:color w:val="000000"/>
      </w:rPr>
    </w:lvl>
    <w:lvl w:ilvl="2">
      <w:start w:val="1"/>
      <w:numFmt w:val="decimal"/>
      <w:lvlText w:val="%1.%2.%3."/>
      <w:lvlJc w:val="left"/>
      <w:pPr>
        <w:ind w:left="1146" w:hanging="720"/>
      </w:pPr>
      <w:rPr>
        <w:rFonts w:cs="Times New Roman" w:hint="default"/>
        <w:color w:val="000000"/>
      </w:rPr>
    </w:lvl>
    <w:lvl w:ilvl="3">
      <w:start w:val="1"/>
      <w:numFmt w:val="decimal"/>
      <w:lvlText w:val="%1.%2.%3.%4."/>
      <w:lvlJc w:val="left"/>
      <w:pPr>
        <w:ind w:left="2874" w:hanging="720"/>
      </w:pPr>
      <w:rPr>
        <w:rFonts w:cs="Times New Roman" w:hint="default"/>
        <w:color w:val="000000"/>
      </w:rPr>
    </w:lvl>
    <w:lvl w:ilvl="4">
      <w:start w:val="1"/>
      <w:numFmt w:val="decimal"/>
      <w:lvlText w:val="%1.%2.%3.%4.%5."/>
      <w:lvlJc w:val="left"/>
      <w:pPr>
        <w:ind w:left="3952" w:hanging="1080"/>
      </w:pPr>
      <w:rPr>
        <w:rFonts w:cs="Times New Roman" w:hint="default"/>
        <w:color w:val="000000"/>
      </w:rPr>
    </w:lvl>
    <w:lvl w:ilvl="5">
      <w:start w:val="1"/>
      <w:numFmt w:val="decimal"/>
      <w:lvlText w:val="%1.%2.%3.%4.%5.%6."/>
      <w:lvlJc w:val="left"/>
      <w:pPr>
        <w:ind w:left="4670" w:hanging="1080"/>
      </w:pPr>
      <w:rPr>
        <w:rFonts w:cs="Times New Roman" w:hint="default"/>
        <w:color w:val="000000"/>
      </w:rPr>
    </w:lvl>
    <w:lvl w:ilvl="6">
      <w:start w:val="1"/>
      <w:numFmt w:val="decimal"/>
      <w:lvlText w:val="%1.%2.%3.%4.%5.%6.%7."/>
      <w:lvlJc w:val="left"/>
      <w:pPr>
        <w:ind w:left="5748" w:hanging="1440"/>
      </w:pPr>
      <w:rPr>
        <w:rFonts w:cs="Times New Roman" w:hint="default"/>
        <w:color w:val="000000"/>
      </w:rPr>
    </w:lvl>
    <w:lvl w:ilvl="7">
      <w:start w:val="1"/>
      <w:numFmt w:val="decimal"/>
      <w:lvlText w:val="%1.%2.%3.%4.%5.%6.%7.%8."/>
      <w:lvlJc w:val="left"/>
      <w:pPr>
        <w:ind w:left="6466" w:hanging="1440"/>
      </w:pPr>
      <w:rPr>
        <w:rFonts w:cs="Times New Roman" w:hint="default"/>
        <w:color w:val="000000"/>
      </w:rPr>
    </w:lvl>
    <w:lvl w:ilvl="8">
      <w:start w:val="1"/>
      <w:numFmt w:val="decimal"/>
      <w:lvlText w:val="%1.%2.%3.%4.%5.%6.%7.%8.%9."/>
      <w:lvlJc w:val="left"/>
      <w:pPr>
        <w:ind w:left="7544" w:hanging="1800"/>
      </w:pPr>
      <w:rPr>
        <w:rFonts w:cs="Times New Roman" w:hint="default"/>
        <w:color w:val="000000"/>
      </w:rPr>
    </w:lvl>
  </w:abstractNum>
  <w:abstractNum w:abstractNumId="19">
    <w:nsid w:val="6AAC1B2E"/>
    <w:multiLevelType w:val="multilevel"/>
    <w:tmpl w:val="0419001F"/>
    <w:lvl w:ilvl="0">
      <w:start w:val="1"/>
      <w:numFmt w:val="decimal"/>
      <w:lvlText w:val="%1."/>
      <w:lvlJc w:val="left"/>
      <w:pPr>
        <w:ind w:left="360" w:hanging="360"/>
      </w:pPr>
      <w:rPr>
        <w:rFonts w:cs="Times New Roman" w:hint="default"/>
        <w:spacing w:val="0"/>
        <w:w w:val="99"/>
      </w:rPr>
    </w:lvl>
    <w:lvl w:ilvl="1">
      <w:start w:val="1"/>
      <w:numFmt w:val="decimal"/>
      <w:lvlText w:val="%1.%2."/>
      <w:lvlJc w:val="left"/>
      <w:pPr>
        <w:ind w:left="792" w:hanging="432"/>
      </w:pPr>
      <w:rPr>
        <w:rFonts w:cs="Times New Roman" w:hint="default"/>
        <w:spacing w:val="0"/>
        <w:w w:val="99"/>
        <w:sz w:val="20"/>
        <w:szCs w:val="20"/>
      </w:rPr>
    </w:lvl>
    <w:lvl w:ilvl="2">
      <w:start w:val="1"/>
      <w:numFmt w:val="decimal"/>
      <w:lvlText w:val="%1.%2.%3."/>
      <w:lvlJc w:val="left"/>
      <w:pPr>
        <w:ind w:left="2064" w:hanging="504"/>
      </w:pPr>
      <w:rPr>
        <w:rFonts w:cs="Times New Roman" w:hint="default"/>
        <w:spacing w:val="-2"/>
        <w:w w:val="99"/>
        <w:sz w:val="20"/>
        <w:szCs w:val="2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726B4606"/>
    <w:multiLevelType w:val="multilevel"/>
    <w:tmpl w:val="F468DEE0"/>
    <w:lvl w:ilvl="0">
      <w:start w:val="9"/>
      <w:numFmt w:val="decimal"/>
      <w:lvlText w:val="%1."/>
      <w:lvlJc w:val="left"/>
      <w:pPr>
        <w:ind w:left="495" w:hanging="495"/>
      </w:pPr>
      <w:rPr>
        <w:rFonts w:cs="Times New Roman" w:hint="default"/>
        <w:color w:val="000000"/>
      </w:rPr>
    </w:lvl>
    <w:lvl w:ilvl="1">
      <w:start w:val="1"/>
      <w:numFmt w:val="decimal"/>
      <w:lvlText w:val="%1.%2."/>
      <w:lvlJc w:val="left"/>
      <w:pPr>
        <w:ind w:left="495" w:hanging="495"/>
      </w:pPr>
      <w:rPr>
        <w:rFonts w:cs="Times New Roman" w:hint="default"/>
        <w:color w:val="000000"/>
      </w:rPr>
    </w:lvl>
    <w:lvl w:ilvl="2">
      <w:start w:val="1"/>
      <w:numFmt w:val="decimal"/>
      <w:lvlText w:val="%1.%2.%3."/>
      <w:lvlJc w:val="left"/>
      <w:pPr>
        <w:ind w:left="1997" w:hanging="720"/>
      </w:pPr>
      <w:rPr>
        <w:rFonts w:cs="Times New Roman" w:hint="default"/>
        <w:color w:val="000000"/>
      </w:rPr>
    </w:lvl>
    <w:lvl w:ilvl="3">
      <w:start w:val="1"/>
      <w:numFmt w:val="decimal"/>
      <w:lvlText w:val="%1.%2.%3.%4."/>
      <w:lvlJc w:val="left"/>
      <w:pPr>
        <w:ind w:left="2874" w:hanging="720"/>
      </w:pPr>
      <w:rPr>
        <w:rFonts w:cs="Times New Roman" w:hint="default"/>
        <w:color w:val="000000"/>
      </w:rPr>
    </w:lvl>
    <w:lvl w:ilvl="4">
      <w:start w:val="1"/>
      <w:numFmt w:val="decimal"/>
      <w:lvlText w:val="%1.%2.%3.%4.%5."/>
      <w:lvlJc w:val="left"/>
      <w:pPr>
        <w:ind w:left="3952" w:hanging="1080"/>
      </w:pPr>
      <w:rPr>
        <w:rFonts w:cs="Times New Roman" w:hint="default"/>
        <w:color w:val="000000"/>
      </w:rPr>
    </w:lvl>
    <w:lvl w:ilvl="5">
      <w:start w:val="1"/>
      <w:numFmt w:val="decimal"/>
      <w:lvlText w:val="%1.%2.%3.%4.%5.%6."/>
      <w:lvlJc w:val="left"/>
      <w:pPr>
        <w:ind w:left="4670" w:hanging="1080"/>
      </w:pPr>
      <w:rPr>
        <w:rFonts w:cs="Times New Roman" w:hint="default"/>
        <w:color w:val="000000"/>
      </w:rPr>
    </w:lvl>
    <w:lvl w:ilvl="6">
      <w:start w:val="1"/>
      <w:numFmt w:val="decimal"/>
      <w:lvlText w:val="%1.%2.%3.%4.%5.%6.%7."/>
      <w:lvlJc w:val="left"/>
      <w:pPr>
        <w:ind w:left="5748" w:hanging="1440"/>
      </w:pPr>
      <w:rPr>
        <w:rFonts w:cs="Times New Roman" w:hint="default"/>
        <w:color w:val="000000"/>
      </w:rPr>
    </w:lvl>
    <w:lvl w:ilvl="7">
      <w:start w:val="1"/>
      <w:numFmt w:val="decimal"/>
      <w:lvlText w:val="%1.%2.%3.%4.%5.%6.%7.%8."/>
      <w:lvlJc w:val="left"/>
      <w:pPr>
        <w:ind w:left="6466" w:hanging="1440"/>
      </w:pPr>
      <w:rPr>
        <w:rFonts w:cs="Times New Roman" w:hint="default"/>
        <w:color w:val="000000"/>
      </w:rPr>
    </w:lvl>
    <w:lvl w:ilvl="8">
      <w:start w:val="1"/>
      <w:numFmt w:val="decimal"/>
      <w:lvlText w:val="%1.%2.%3.%4.%5.%6.%7.%8.%9."/>
      <w:lvlJc w:val="left"/>
      <w:pPr>
        <w:ind w:left="7544" w:hanging="1800"/>
      </w:pPr>
      <w:rPr>
        <w:rFonts w:cs="Times New Roman" w:hint="default"/>
        <w:color w:val="000000"/>
      </w:rPr>
    </w:lvl>
  </w:abstractNum>
  <w:abstractNum w:abstractNumId="21">
    <w:nsid w:val="76D47275"/>
    <w:multiLevelType w:val="multilevel"/>
    <w:tmpl w:val="A4944C02"/>
    <w:lvl w:ilvl="0">
      <w:start w:val="8"/>
      <w:numFmt w:val="decimal"/>
      <w:lvlText w:val="%1."/>
      <w:lvlJc w:val="left"/>
      <w:pPr>
        <w:ind w:left="495" w:hanging="495"/>
      </w:pPr>
      <w:rPr>
        <w:rFonts w:cs="Times New Roman" w:hint="default"/>
      </w:rPr>
    </w:lvl>
    <w:lvl w:ilvl="1">
      <w:start w:val="1"/>
      <w:numFmt w:val="decimal"/>
      <w:lvlText w:val="%1.%2."/>
      <w:lvlJc w:val="left"/>
      <w:pPr>
        <w:ind w:left="1215" w:hanging="495"/>
      </w:pPr>
      <w:rPr>
        <w:rFonts w:cs="Times New Roman" w:hint="default"/>
      </w:rPr>
    </w:lvl>
    <w:lvl w:ilvl="2">
      <w:start w:val="6"/>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2">
    <w:nsid w:val="77E26701"/>
    <w:multiLevelType w:val="multilevel"/>
    <w:tmpl w:val="89EA377E"/>
    <w:lvl w:ilvl="0">
      <w:start w:val="1"/>
      <w:numFmt w:val="decimal"/>
      <w:lvlText w:val="%1."/>
      <w:lvlJc w:val="left"/>
      <w:pPr>
        <w:ind w:left="786" w:hanging="567"/>
      </w:pPr>
      <w:rPr>
        <w:rFonts w:ascii="Times New Roman" w:eastAsia="Times New Roman" w:hAnsi="Times New Roman" w:cs="Times New Roman" w:hint="default"/>
        <w:b/>
        <w:bCs/>
        <w:spacing w:val="-1"/>
        <w:w w:val="99"/>
        <w:sz w:val="22"/>
        <w:szCs w:val="22"/>
      </w:rPr>
    </w:lvl>
    <w:lvl w:ilvl="1">
      <w:start w:val="1"/>
      <w:numFmt w:val="decimal"/>
      <w:lvlText w:val="%1.%2."/>
      <w:lvlJc w:val="left"/>
      <w:pPr>
        <w:ind w:left="786" w:hanging="567"/>
      </w:pPr>
      <w:rPr>
        <w:rFonts w:ascii="Times New Roman" w:eastAsia="Times New Roman" w:hAnsi="Times New Roman" w:cs="Times New Roman" w:hint="default"/>
        <w:b/>
        <w:spacing w:val="-1"/>
        <w:w w:val="99"/>
        <w:sz w:val="22"/>
        <w:szCs w:val="22"/>
      </w:rPr>
    </w:lvl>
    <w:lvl w:ilvl="2">
      <w:start w:val="1"/>
      <w:numFmt w:val="decimal"/>
      <w:lvlText w:val="%1.%2.%3."/>
      <w:lvlJc w:val="left"/>
      <w:pPr>
        <w:ind w:left="928" w:hanging="709"/>
      </w:pPr>
      <w:rPr>
        <w:rFonts w:ascii="Times New Roman" w:eastAsia="Times New Roman" w:hAnsi="Times New Roman" w:cs="Times New Roman" w:hint="default"/>
        <w:spacing w:val="-1"/>
        <w:w w:val="99"/>
        <w:sz w:val="22"/>
        <w:szCs w:val="22"/>
      </w:rPr>
    </w:lvl>
    <w:lvl w:ilvl="3">
      <w:numFmt w:val="bullet"/>
      <w:lvlText w:val=""/>
      <w:lvlJc w:val="left"/>
      <w:pPr>
        <w:ind w:left="1214" w:hanging="286"/>
      </w:pPr>
      <w:rPr>
        <w:rFonts w:ascii="Symbol" w:eastAsia="Times New Roman" w:hAnsi="Symbol" w:hint="default"/>
        <w:w w:val="99"/>
        <w:sz w:val="20"/>
      </w:rPr>
    </w:lvl>
    <w:lvl w:ilvl="4">
      <w:numFmt w:val="bullet"/>
      <w:lvlText w:val="•"/>
      <w:lvlJc w:val="left"/>
      <w:pPr>
        <w:ind w:left="1360" w:hanging="286"/>
      </w:pPr>
      <w:rPr>
        <w:rFonts w:hint="default"/>
      </w:rPr>
    </w:lvl>
    <w:lvl w:ilvl="5">
      <w:numFmt w:val="bullet"/>
      <w:lvlText w:val="•"/>
      <w:lvlJc w:val="left"/>
      <w:pPr>
        <w:ind w:left="2831" w:hanging="286"/>
      </w:pPr>
      <w:rPr>
        <w:rFonts w:hint="default"/>
      </w:rPr>
    </w:lvl>
    <w:lvl w:ilvl="6">
      <w:numFmt w:val="bullet"/>
      <w:lvlText w:val="•"/>
      <w:lvlJc w:val="left"/>
      <w:pPr>
        <w:ind w:left="4302" w:hanging="286"/>
      </w:pPr>
      <w:rPr>
        <w:rFonts w:hint="default"/>
      </w:rPr>
    </w:lvl>
    <w:lvl w:ilvl="7">
      <w:numFmt w:val="bullet"/>
      <w:lvlText w:val="•"/>
      <w:lvlJc w:val="left"/>
      <w:pPr>
        <w:ind w:left="5773" w:hanging="286"/>
      </w:pPr>
      <w:rPr>
        <w:rFonts w:hint="default"/>
      </w:rPr>
    </w:lvl>
    <w:lvl w:ilvl="8">
      <w:numFmt w:val="bullet"/>
      <w:lvlText w:val="•"/>
      <w:lvlJc w:val="left"/>
      <w:pPr>
        <w:ind w:left="7244" w:hanging="286"/>
      </w:pPr>
      <w:rPr>
        <w:rFonts w:hint="default"/>
      </w:rPr>
    </w:lvl>
  </w:abstractNum>
  <w:abstractNum w:abstractNumId="23">
    <w:nsid w:val="78DA23A4"/>
    <w:multiLevelType w:val="hybridMultilevel"/>
    <w:tmpl w:val="12A48B38"/>
    <w:lvl w:ilvl="0" w:tplc="97E6CD0E">
      <w:start w:val="7000"/>
      <w:numFmt w:val="decimal"/>
      <w:lvlText w:val="%1"/>
      <w:lvlJc w:val="left"/>
      <w:pPr>
        <w:ind w:left="1020" w:hanging="4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4">
    <w:nsid w:val="7C9C51F0"/>
    <w:multiLevelType w:val="hybridMultilevel"/>
    <w:tmpl w:val="55C04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7"/>
  </w:num>
  <w:num w:numId="4">
    <w:abstractNumId w:val="4"/>
  </w:num>
  <w:num w:numId="5">
    <w:abstractNumId w:val="9"/>
  </w:num>
  <w:num w:numId="6">
    <w:abstractNumId w:val="8"/>
  </w:num>
  <w:num w:numId="7">
    <w:abstractNumId w:val="3"/>
  </w:num>
  <w:num w:numId="8">
    <w:abstractNumId w:val="10"/>
  </w:num>
  <w:num w:numId="9">
    <w:abstractNumId w:val="6"/>
  </w:num>
  <w:num w:numId="10">
    <w:abstractNumId w:val="13"/>
  </w:num>
  <w:num w:numId="11">
    <w:abstractNumId w:val="15"/>
  </w:num>
  <w:num w:numId="12">
    <w:abstractNumId w:val="21"/>
  </w:num>
  <w:num w:numId="13">
    <w:abstractNumId w:val="14"/>
  </w:num>
  <w:num w:numId="14">
    <w:abstractNumId w:val="0"/>
  </w:num>
  <w:num w:numId="15">
    <w:abstractNumId w:val="18"/>
  </w:num>
  <w:num w:numId="16">
    <w:abstractNumId w:val="12"/>
  </w:num>
  <w:num w:numId="17">
    <w:abstractNumId w:val="20"/>
  </w:num>
  <w:num w:numId="18">
    <w:abstractNumId w:val="11"/>
  </w:num>
  <w:num w:numId="19">
    <w:abstractNumId w:val="16"/>
  </w:num>
  <w:num w:numId="20">
    <w:abstractNumId w:val="22"/>
  </w:num>
  <w:num w:numId="21">
    <w:abstractNumId w:val="24"/>
  </w:num>
  <w:num w:numId="22">
    <w:abstractNumId w:val="5"/>
  </w:num>
  <w:num w:numId="23">
    <w:abstractNumId w:val="19"/>
  </w:num>
  <w:num w:numId="24">
    <w:abstractNumId w:val="23"/>
  </w:num>
  <w:num w:numId="2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omashevskaya,Elena,MOSCOW,Legal">
    <w15:presenceInfo w15:providerId="AD" w15:userId="S-1-5-21-1220945662-2111687655-725345543-1337498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trackRevisions/>
  <w:defaultTabStop w:val="720"/>
  <w:characterSpacingControl w:val="doNotCompress"/>
  <w:footnotePr>
    <w:footnote w:id="-1"/>
    <w:footnote w:id="0"/>
  </w:footnotePr>
  <w:endnotePr>
    <w:endnote w:id="-1"/>
    <w:endnote w:id="0"/>
  </w:endnotePr>
  <w:compat/>
  <w:rsids>
    <w:rsidRoot w:val="0009269A"/>
    <w:rsid w:val="00013931"/>
    <w:rsid w:val="00015D20"/>
    <w:rsid w:val="00016BBC"/>
    <w:rsid w:val="000227B6"/>
    <w:rsid w:val="00025A4D"/>
    <w:rsid w:val="00026AA3"/>
    <w:rsid w:val="00034D08"/>
    <w:rsid w:val="000363EA"/>
    <w:rsid w:val="0004768B"/>
    <w:rsid w:val="00047C77"/>
    <w:rsid w:val="00066AB7"/>
    <w:rsid w:val="00070A6C"/>
    <w:rsid w:val="000721E5"/>
    <w:rsid w:val="00075D05"/>
    <w:rsid w:val="0008343A"/>
    <w:rsid w:val="00087196"/>
    <w:rsid w:val="0009269A"/>
    <w:rsid w:val="000D4B9B"/>
    <w:rsid w:val="000E50C2"/>
    <w:rsid w:val="00115D6B"/>
    <w:rsid w:val="00116D70"/>
    <w:rsid w:val="00122191"/>
    <w:rsid w:val="0012292A"/>
    <w:rsid w:val="00144ACC"/>
    <w:rsid w:val="00146CE7"/>
    <w:rsid w:val="0019567B"/>
    <w:rsid w:val="001B6163"/>
    <w:rsid w:val="001C00C2"/>
    <w:rsid w:val="001C6642"/>
    <w:rsid w:val="001E1696"/>
    <w:rsid w:val="001E43D5"/>
    <w:rsid w:val="002375EA"/>
    <w:rsid w:val="00247E3A"/>
    <w:rsid w:val="0025248B"/>
    <w:rsid w:val="00285736"/>
    <w:rsid w:val="002C4E5A"/>
    <w:rsid w:val="002D6713"/>
    <w:rsid w:val="002E6C2B"/>
    <w:rsid w:val="002E7C94"/>
    <w:rsid w:val="00304DA8"/>
    <w:rsid w:val="00305C35"/>
    <w:rsid w:val="0032213C"/>
    <w:rsid w:val="00330C3F"/>
    <w:rsid w:val="00332CC9"/>
    <w:rsid w:val="003402EF"/>
    <w:rsid w:val="003434C9"/>
    <w:rsid w:val="00353161"/>
    <w:rsid w:val="00360050"/>
    <w:rsid w:val="00363983"/>
    <w:rsid w:val="0038172D"/>
    <w:rsid w:val="003B0A15"/>
    <w:rsid w:val="003B604B"/>
    <w:rsid w:val="003C1642"/>
    <w:rsid w:val="003D64B9"/>
    <w:rsid w:val="003E118C"/>
    <w:rsid w:val="003E4AC8"/>
    <w:rsid w:val="003E60CA"/>
    <w:rsid w:val="00430967"/>
    <w:rsid w:val="00432A50"/>
    <w:rsid w:val="00442098"/>
    <w:rsid w:val="00443EAE"/>
    <w:rsid w:val="00491388"/>
    <w:rsid w:val="004A2A89"/>
    <w:rsid w:val="004B6570"/>
    <w:rsid w:val="004C54DB"/>
    <w:rsid w:val="004E258B"/>
    <w:rsid w:val="00501588"/>
    <w:rsid w:val="00511354"/>
    <w:rsid w:val="00525C46"/>
    <w:rsid w:val="005606E4"/>
    <w:rsid w:val="00572087"/>
    <w:rsid w:val="00582BCD"/>
    <w:rsid w:val="005A5726"/>
    <w:rsid w:val="005A5E47"/>
    <w:rsid w:val="005C6ED2"/>
    <w:rsid w:val="005D11B6"/>
    <w:rsid w:val="005E05A0"/>
    <w:rsid w:val="005E09FB"/>
    <w:rsid w:val="005F0923"/>
    <w:rsid w:val="005F21F2"/>
    <w:rsid w:val="006160C8"/>
    <w:rsid w:val="0062580A"/>
    <w:rsid w:val="00626B7B"/>
    <w:rsid w:val="00655407"/>
    <w:rsid w:val="006675AA"/>
    <w:rsid w:val="0067235A"/>
    <w:rsid w:val="00672EF1"/>
    <w:rsid w:val="00685ADC"/>
    <w:rsid w:val="00692A69"/>
    <w:rsid w:val="006B3495"/>
    <w:rsid w:val="006B5DCA"/>
    <w:rsid w:val="006B6C1A"/>
    <w:rsid w:val="006D536E"/>
    <w:rsid w:val="006E1792"/>
    <w:rsid w:val="006E4BEC"/>
    <w:rsid w:val="006E5744"/>
    <w:rsid w:val="0070326A"/>
    <w:rsid w:val="007122E3"/>
    <w:rsid w:val="00726CC8"/>
    <w:rsid w:val="00727BA2"/>
    <w:rsid w:val="0073202A"/>
    <w:rsid w:val="00734260"/>
    <w:rsid w:val="00744C10"/>
    <w:rsid w:val="007563BA"/>
    <w:rsid w:val="00786ACA"/>
    <w:rsid w:val="00786ED1"/>
    <w:rsid w:val="0079150A"/>
    <w:rsid w:val="00796292"/>
    <w:rsid w:val="007A71EB"/>
    <w:rsid w:val="007C2629"/>
    <w:rsid w:val="007C795E"/>
    <w:rsid w:val="007E6648"/>
    <w:rsid w:val="007F2D2A"/>
    <w:rsid w:val="007F65BC"/>
    <w:rsid w:val="00807FBD"/>
    <w:rsid w:val="008140F6"/>
    <w:rsid w:val="008153A1"/>
    <w:rsid w:val="00817674"/>
    <w:rsid w:val="00817F84"/>
    <w:rsid w:val="008230D6"/>
    <w:rsid w:val="008264DB"/>
    <w:rsid w:val="00826D19"/>
    <w:rsid w:val="00852286"/>
    <w:rsid w:val="00853820"/>
    <w:rsid w:val="00854DDF"/>
    <w:rsid w:val="008562D6"/>
    <w:rsid w:val="00860B5D"/>
    <w:rsid w:val="008731E0"/>
    <w:rsid w:val="008767DF"/>
    <w:rsid w:val="008829C9"/>
    <w:rsid w:val="008A18BA"/>
    <w:rsid w:val="008A7675"/>
    <w:rsid w:val="008A7C8B"/>
    <w:rsid w:val="008E577F"/>
    <w:rsid w:val="008F450F"/>
    <w:rsid w:val="00902ADA"/>
    <w:rsid w:val="00911A80"/>
    <w:rsid w:val="0092097B"/>
    <w:rsid w:val="0094156A"/>
    <w:rsid w:val="009575C1"/>
    <w:rsid w:val="00965189"/>
    <w:rsid w:val="00984622"/>
    <w:rsid w:val="00991A00"/>
    <w:rsid w:val="009973B5"/>
    <w:rsid w:val="009C769E"/>
    <w:rsid w:val="009D5B94"/>
    <w:rsid w:val="009F644E"/>
    <w:rsid w:val="00A17FB7"/>
    <w:rsid w:val="00A33781"/>
    <w:rsid w:val="00A341E6"/>
    <w:rsid w:val="00A4438E"/>
    <w:rsid w:val="00A65142"/>
    <w:rsid w:val="00A94C09"/>
    <w:rsid w:val="00AA0AFA"/>
    <w:rsid w:val="00AA28AD"/>
    <w:rsid w:val="00AA596E"/>
    <w:rsid w:val="00AB75ED"/>
    <w:rsid w:val="00AC0211"/>
    <w:rsid w:val="00AC3468"/>
    <w:rsid w:val="00AD4EA4"/>
    <w:rsid w:val="00AE3F5F"/>
    <w:rsid w:val="00AF75BC"/>
    <w:rsid w:val="00B2468C"/>
    <w:rsid w:val="00B27052"/>
    <w:rsid w:val="00B30DCB"/>
    <w:rsid w:val="00B3592A"/>
    <w:rsid w:val="00B46513"/>
    <w:rsid w:val="00B62169"/>
    <w:rsid w:val="00B754D8"/>
    <w:rsid w:val="00B77A1B"/>
    <w:rsid w:val="00B82B5E"/>
    <w:rsid w:val="00B90504"/>
    <w:rsid w:val="00B96013"/>
    <w:rsid w:val="00BA1780"/>
    <w:rsid w:val="00BA3BEB"/>
    <w:rsid w:val="00BD0246"/>
    <w:rsid w:val="00BD14CB"/>
    <w:rsid w:val="00BE6498"/>
    <w:rsid w:val="00BE7669"/>
    <w:rsid w:val="00C04222"/>
    <w:rsid w:val="00C33322"/>
    <w:rsid w:val="00C43E90"/>
    <w:rsid w:val="00C6020C"/>
    <w:rsid w:val="00C60AFC"/>
    <w:rsid w:val="00C82203"/>
    <w:rsid w:val="00C82D77"/>
    <w:rsid w:val="00C91387"/>
    <w:rsid w:val="00CA452B"/>
    <w:rsid w:val="00CD232F"/>
    <w:rsid w:val="00CD7419"/>
    <w:rsid w:val="00CE2EE7"/>
    <w:rsid w:val="00CE4620"/>
    <w:rsid w:val="00D438FB"/>
    <w:rsid w:val="00D45E73"/>
    <w:rsid w:val="00D572D6"/>
    <w:rsid w:val="00D6199D"/>
    <w:rsid w:val="00D73416"/>
    <w:rsid w:val="00D8270D"/>
    <w:rsid w:val="00D8430C"/>
    <w:rsid w:val="00D8790E"/>
    <w:rsid w:val="00D87BCA"/>
    <w:rsid w:val="00D87C9E"/>
    <w:rsid w:val="00DA199C"/>
    <w:rsid w:val="00DA344D"/>
    <w:rsid w:val="00DB19C8"/>
    <w:rsid w:val="00DB5CF4"/>
    <w:rsid w:val="00DB735A"/>
    <w:rsid w:val="00DE5539"/>
    <w:rsid w:val="00DF135E"/>
    <w:rsid w:val="00DF45B8"/>
    <w:rsid w:val="00E03A9F"/>
    <w:rsid w:val="00E20319"/>
    <w:rsid w:val="00E31285"/>
    <w:rsid w:val="00E315C7"/>
    <w:rsid w:val="00E449C9"/>
    <w:rsid w:val="00E46ECB"/>
    <w:rsid w:val="00E563DA"/>
    <w:rsid w:val="00E623B8"/>
    <w:rsid w:val="00E70F0C"/>
    <w:rsid w:val="00E730C8"/>
    <w:rsid w:val="00E80ABF"/>
    <w:rsid w:val="00E821C1"/>
    <w:rsid w:val="00E922F6"/>
    <w:rsid w:val="00E953F7"/>
    <w:rsid w:val="00E97993"/>
    <w:rsid w:val="00EA5E3E"/>
    <w:rsid w:val="00EB06EF"/>
    <w:rsid w:val="00EC5D9A"/>
    <w:rsid w:val="00ED6322"/>
    <w:rsid w:val="00EE0A12"/>
    <w:rsid w:val="00EF7E8B"/>
    <w:rsid w:val="00F10A0C"/>
    <w:rsid w:val="00F1747E"/>
    <w:rsid w:val="00F31F4B"/>
    <w:rsid w:val="00F62149"/>
    <w:rsid w:val="00F64E01"/>
    <w:rsid w:val="00F8521D"/>
    <w:rsid w:val="00F90C3E"/>
    <w:rsid w:val="00FB0626"/>
    <w:rsid w:val="00FB0F66"/>
    <w:rsid w:val="00FC077F"/>
    <w:rsid w:val="00FD02CF"/>
    <w:rsid w:val="00FD5497"/>
    <w:rsid w:val="00FF0F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D4B9B"/>
    <w:pPr>
      <w:spacing w:after="200" w:line="276" w:lineRule="auto"/>
    </w:pPr>
  </w:style>
  <w:style w:type="paragraph" w:styleId="1">
    <w:name w:val="heading 1"/>
    <w:basedOn w:val="a"/>
    <w:next w:val="a"/>
    <w:link w:val="10"/>
    <w:uiPriority w:val="99"/>
    <w:qFormat/>
    <w:rsid w:val="000D4B9B"/>
    <w:pPr>
      <w:keepNext/>
      <w:keepLines/>
      <w:spacing w:before="480" w:after="120"/>
      <w:outlineLvl w:val="0"/>
    </w:pPr>
    <w:rPr>
      <w:b/>
      <w:sz w:val="48"/>
      <w:szCs w:val="48"/>
    </w:rPr>
  </w:style>
  <w:style w:type="paragraph" w:styleId="2">
    <w:name w:val="heading 2"/>
    <w:basedOn w:val="a"/>
    <w:next w:val="a"/>
    <w:link w:val="20"/>
    <w:uiPriority w:val="99"/>
    <w:qFormat/>
    <w:rsid w:val="000D4B9B"/>
    <w:pPr>
      <w:spacing w:before="100" w:after="100" w:line="240" w:lineRule="auto"/>
      <w:outlineLvl w:val="1"/>
    </w:pPr>
    <w:rPr>
      <w:rFonts w:ascii="Times New Roman" w:eastAsia="Times New Roman" w:hAnsi="Times New Roman" w:cs="Times New Roman"/>
      <w:b/>
      <w:sz w:val="36"/>
      <w:szCs w:val="36"/>
    </w:rPr>
  </w:style>
  <w:style w:type="paragraph" w:styleId="3">
    <w:name w:val="heading 3"/>
    <w:basedOn w:val="a"/>
    <w:next w:val="a"/>
    <w:link w:val="30"/>
    <w:uiPriority w:val="99"/>
    <w:qFormat/>
    <w:rsid w:val="000D4B9B"/>
    <w:pPr>
      <w:keepNext/>
      <w:keepLines/>
      <w:spacing w:before="280" w:after="80"/>
      <w:outlineLvl w:val="2"/>
    </w:pPr>
    <w:rPr>
      <w:b/>
      <w:sz w:val="28"/>
      <w:szCs w:val="28"/>
    </w:rPr>
  </w:style>
  <w:style w:type="paragraph" w:styleId="4">
    <w:name w:val="heading 4"/>
    <w:basedOn w:val="a"/>
    <w:next w:val="a"/>
    <w:link w:val="40"/>
    <w:uiPriority w:val="99"/>
    <w:qFormat/>
    <w:rsid w:val="000D4B9B"/>
    <w:pPr>
      <w:keepNext/>
      <w:keepLines/>
      <w:spacing w:before="240" w:after="40"/>
      <w:outlineLvl w:val="3"/>
    </w:pPr>
    <w:rPr>
      <w:b/>
      <w:sz w:val="24"/>
      <w:szCs w:val="24"/>
    </w:rPr>
  </w:style>
  <w:style w:type="paragraph" w:styleId="5">
    <w:name w:val="heading 5"/>
    <w:basedOn w:val="a"/>
    <w:next w:val="a"/>
    <w:link w:val="50"/>
    <w:uiPriority w:val="99"/>
    <w:qFormat/>
    <w:rsid w:val="000D4B9B"/>
    <w:pPr>
      <w:keepNext/>
      <w:keepLines/>
      <w:spacing w:before="220" w:after="40"/>
      <w:outlineLvl w:val="4"/>
    </w:pPr>
    <w:rPr>
      <w:b/>
    </w:rPr>
  </w:style>
  <w:style w:type="paragraph" w:styleId="6">
    <w:name w:val="heading 6"/>
    <w:basedOn w:val="a"/>
    <w:next w:val="a"/>
    <w:link w:val="60"/>
    <w:uiPriority w:val="99"/>
    <w:qFormat/>
    <w:rsid w:val="000D4B9B"/>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75D05"/>
    <w:rPr>
      <w:rFonts w:ascii="Calibri Light" w:hAnsi="Calibri Light"/>
      <w:b/>
      <w:kern w:val="32"/>
      <w:sz w:val="32"/>
    </w:rPr>
  </w:style>
  <w:style w:type="character" w:customStyle="1" w:styleId="20">
    <w:name w:val="Заголовок 2 Знак"/>
    <w:basedOn w:val="a0"/>
    <w:link w:val="2"/>
    <w:uiPriority w:val="99"/>
    <w:semiHidden/>
    <w:locked/>
    <w:rsid w:val="00075D05"/>
    <w:rPr>
      <w:rFonts w:ascii="Calibri Light" w:hAnsi="Calibri Light"/>
      <w:b/>
      <w:i/>
      <w:sz w:val="28"/>
    </w:rPr>
  </w:style>
  <w:style w:type="character" w:customStyle="1" w:styleId="30">
    <w:name w:val="Заголовок 3 Знак"/>
    <w:basedOn w:val="a0"/>
    <w:link w:val="3"/>
    <w:uiPriority w:val="99"/>
    <w:semiHidden/>
    <w:locked/>
    <w:rsid w:val="00075D05"/>
    <w:rPr>
      <w:rFonts w:ascii="Calibri Light" w:hAnsi="Calibri Light"/>
      <w:b/>
      <w:sz w:val="26"/>
    </w:rPr>
  </w:style>
  <w:style w:type="character" w:customStyle="1" w:styleId="40">
    <w:name w:val="Заголовок 4 Знак"/>
    <w:basedOn w:val="a0"/>
    <w:link w:val="4"/>
    <w:uiPriority w:val="99"/>
    <w:semiHidden/>
    <w:locked/>
    <w:rsid w:val="00075D05"/>
    <w:rPr>
      <w:rFonts w:ascii="Calibri" w:hAnsi="Calibri"/>
      <w:b/>
      <w:sz w:val="28"/>
    </w:rPr>
  </w:style>
  <w:style w:type="character" w:customStyle="1" w:styleId="50">
    <w:name w:val="Заголовок 5 Знак"/>
    <w:basedOn w:val="a0"/>
    <w:link w:val="5"/>
    <w:uiPriority w:val="99"/>
    <w:semiHidden/>
    <w:locked/>
    <w:rsid w:val="00075D05"/>
    <w:rPr>
      <w:rFonts w:ascii="Calibri" w:hAnsi="Calibri"/>
      <w:b/>
      <w:i/>
      <w:sz w:val="26"/>
    </w:rPr>
  </w:style>
  <w:style w:type="character" w:customStyle="1" w:styleId="60">
    <w:name w:val="Заголовок 6 Знак"/>
    <w:basedOn w:val="a0"/>
    <w:link w:val="6"/>
    <w:uiPriority w:val="99"/>
    <w:semiHidden/>
    <w:locked/>
    <w:rsid w:val="00075D05"/>
    <w:rPr>
      <w:rFonts w:ascii="Calibri" w:hAnsi="Calibri"/>
      <w:b/>
    </w:rPr>
  </w:style>
  <w:style w:type="table" w:customStyle="1" w:styleId="TableNormal1">
    <w:name w:val="Table Normal1"/>
    <w:uiPriority w:val="99"/>
    <w:rsid w:val="000D4B9B"/>
    <w:pPr>
      <w:spacing w:after="200" w:line="276" w:lineRule="auto"/>
    </w:pPr>
    <w:tblPr>
      <w:tblCellMar>
        <w:top w:w="0" w:type="dxa"/>
        <w:left w:w="0" w:type="dxa"/>
        <w:bottom w:w="0" w:type="dxa"/>
        <w:right w:w="0" w:type="dxa"/>
      </w:tblCellMar>
    </w:tblPr>
  </w:style>
  <w:style w:type="paragraph" w:styleId="a3">
    <w:name w:val="Title"/>
    <w:basedOn w:val="a"/>
    <w:next w:val="a"/>
    <w:link w:val="a4"/>
    <w:uiPriority w:val="99"/>
    <w:qFormat/>
    <w:rsid w:val="000D4B9B"/>
    <w:pPr>
      <w:keepNext/>
      <w:keepLines/>
      <w:spacing w:before="480" w:after="120"/>
    </w:pPr>
    <w:rPr>
      <w:b/>
      <w:sz w:val="72"/>
      <w:szCs w:val="72"/>
    </w:rPr>
  </w:style>
  <w:style w:type="character" w:customStyle="1" w:styleId="a4">
    <w:name w:val="Название Знак"/>
    <w:basedOn w:val="a0"/>
    <w:link w:val="a3"/>
    <w:uiPriority w:val="99"/>
    <w:locked/>
    <w:rsid w:val="00075D05"/>
    <w:rPr>
      <w:rFonts w:ascii="Calibri Light" w:hAnsi="Calibri Light"/>
      <w:b/>
      <w:kern w:val="28"/>
      <w:sz w:val="32"/>
    </w:rPr>
  </w:style>
  <w:style w:type="paragraph" w:styleId="a5">
    <w:name w:val="Subtitle"/>
    <w:basedOn w:val="a"/>
    <w:next w:val="a"/>
    <w:link w:val="a6"/>
    <w:uiPriority w:val="99"/>
    <w:qFormat/>
    <w:rsid w:val="000D4B9B"/>
    <w:pPr>
      <w:keepNext/>
      <w:keepLines/>
      <w:spacing w:before="360" w:after="80"/>
    </w:pPr>
    <w:rPr>
      <w:rFonts w:ascii="Georgia" w:hAnsi="Georgia" w:cs="Georgia"/>
      <w:i/>
      <w:color w:val="666666"/>
      <w:sz w:val="48"/>
      <w:szCs w:val="48"/>
    </w:rPr>
  </w:style>
  <w:style w:type="character" w:customStyle="1" w:styleId="a6">
    <w:name w:val="Подзаголовок Знак"/>
    <w:basedOn w:val="a0"/>
    <w:link w:val="a5"/>
    <w:uiPriority w:val="99"/>
    <w:locked/>
    <w:rsid w:val="00075D05"/>
    <w:rPr>
      <w:rFonts w:ascii="Calibri Light" w:hAnsi="Calibri Light"/>
      <w:sz w:val="24"/>
    </w:rPr>
  </w:style>
  <w:style w:type="paragraph" w:styleId="a7">
    <w:name w:val="Balloon Text"/>
    <w:basedOn w:val="a"/>
    <w:link w:val="a8"/>
    <w:uiPriority w:val="99"/>
    <w:semiHidden/>
    <w:rsid w:val="00144AC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locked/>
    <w:rsid w:val="00144ACC"/>
    <w:rPr>
      <w:rFonts w:ascii="Segoe UI" w:hAnsi="Segoe UI"/>
      <w:sz w:val="18"/>
    </w:rPr>
  </w:style>
  <w:style w:type="character" w:styleId="a9">
    <w:name w:val="annotation reference"/>
    <w:basedOn w:val="a0"/>
    <w:uiPriority w:val="99"/>
    <w:rsid w:val="00144ACC"/>
    <w:rPr>
      <w:rFonts w:cs="Times New Roman"/>
      <w:sz w:val="16"/>
    </w:rPr>
  </w:style>
  <w:style w:type="paragraph" w:styleId="aa">
    <w:name w:val="annotation text"/>
    <w:basedOn w:val="a"/>
    <w:link w:val="ab"/>
    <w:uiPriority w:val="99"/>
    <w:rsid w:val="00144ACC"/>
    <w:pPr>
      <w:spacing w:line="240" w:lineRule="auto"/>
    </w:pPr>
    <w:rPr>
      <w:sz w:val="20"/>
      <w:szCs w:val="20"/>
    </w:rPr>
  </w:style>
  <w:style w:type="character" w:customStyle="1" w:styleId="ab">
    <w:name w:val="Текст примечания Знак"/>
    <w:basedOn w:val="a0"/>
    <w:link w:val="aa"/>
    <w:uiPriority w:val="99"/>
    <w:locked/>
    <w:rsid w:val="00144ACC"/>
    <w:rPr>
      <w:sz w:val="20"/>
    </w:rPr>
  </w:style>
  <w:style w:type="paragraph" w:styleId="ac">
    <w:name w:val="annotation subject"/>
    <w:basedOn w:val="aa"/>
    <w:next w:val="aa"/>
    <w:link w:val="ad"/>
    <w:uiPriority w:val="99"/>
    <w:semiHidden/>
    <w:rsid w:val="00144ACC"/>
    <w:rPr>
      <w:b/>
      <w:bCs/>
    </w:rPr>
  </w:style>
  <w:style w:type="character" w:customStyle="1" w:styleId="ad">
    <w:name w:val="Тема примечания Знак"/>
    <w:basedOn w:val="ab"/>
    <w:link w:val="ac"/>
    <w:uiPriority w:val="99"/>
    <w:semiHidden/>
    <w:locked/>
    <w:rsid w:val="00144ACC"/>
    <w:rPr>
      <w:b/>
      <w:sz w:val="20"/>
    </w:rPr>
  </w:style>
  <w:style w:type="character" w:customStyle="1" w:styleId="ae">
    <w:name w:val="Абзац списка Знак"/>
    <w:link w:val="af"/>
    <w:uiPriority w:val="99"/>
    <w:locked/>
    <w:rsid w:val="00655407"/>
  </w:style>
  <w:style w:type="paragraph" w:styleId="af">
    <w:name w:val="List Paragraph"/>
    <w:basedOn w:val="a"/>
    <w:link w:val="ae"/>
    <w:uiPriority w:val="99"/>
    <w:qFormat/>
    <w:rsid w:val="00655407"/>
    <w:pPr>
      <w:spacing w:after="0" w:line="240" w:lineRule="auto"/>
      <w:ind w:left="708"/>
    </w:pPr>
  </w:style>
  <w:style w:type="paragraph" w:customStyle="1" w:styleId="11">
    <w:name w:val="Без интервала1"/>
    <w:uiPriority w:val="99"/>
    <w:rsid w:val="009C769E"/>
    <w:pPr>
      <w:suppressAutoHyphens/>
      <w:spacing w:after="0" w:line="240" w:lineRule="auto"/>
    </w:pPr>
    <w:rPr>
      <w:rFonts w:eastAsia="Times New Roman"/>
      <w:lang w:eastAsia="ar-SA"/>
    </w:rPr>
  </w:style>
  <w:style w:type="paragraph" w:customStyle="1" w:styleId="110">
    <w:name w:val="Обычный11"/>
    <w:uiPriority w:val="99"/>
    <w:rsid w:val="003E118C"/>
    <w:pPr>
      <w:spacing w:after="200" w:line="276" w:lineRule="auto"/>
    </w:pPr>
    <w:rPr>
      <w:rFonts w:ascii="Arial" w:hAnsi="Arial" w:cs="Arial"/>
      <w:color w:val="000000"/>
      <w:lang w:eastAsia="zh-CN"/>
    </w:rPr>
  </w:style>
  <w:style w:type="character" w:customStyle="1" w:styleId="21">
    <w:name w:val="Текст примечания Знак2"/>
    <w:uiPriority w:val="99"/>
    <w:semiHidden/>
    <w:rsid w:val="003E118C"/>
    <w:rPr>
      <w:color w:val="000000"/>
    </w:rPr>
  </w:style>
  <w:style w:type="paragraph" w:styleId="af0">
    <w:name w:val="Revision"/>
    <w:hidden/>
    <w:uiPriority w:val="99"/>
    <w:semiHidden/>
    <w:rsid w:val="00B27052"/>
    <w:pPr>
      <w:spacing w:after="0" w:line="240" w:lineRule="auto"/>
    </w:pPr>
  </w:style>
  <w:style w:type="character" w:styleId="af1">
    <w:name w:val="Hyperlink"/>
    <w:basedOn w:val="a0"/>
    <w:uiPriority w:val="99"/>
    <w:rsid w:val="001C6642"/>
    <w:rPr>
      <w:rFonts w:cs="Times New Roman"/>
      <w:color w:val="0000FF"/>
      <w:u w:val="single"/>
    </w:rPr>
  </w:style>
  <w:style w:type="paragraph" w:styleId="af2">
    <w:name w:val="header"/>
    <w:basedOn w:val="a"/>
    <w:link w:val="af3"/>
    <w:uiPriority w:val="99"/>
    <w:semiHidden/>
    <w:rsid w:val="00796292"/>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locked/>
    <w:rsid w:val="00796292"/>
  </w:style>
  <w:style w:type="paragraph" w:styleId="af4">
    <w:name w:val="footer"/>
    <w:basedOn w:val="a"/>
    <w:link w:val="af5"/>
    <w:uiPriority w:val="99"/>
    <w:semiHidden/>
    <w:rsid w:val="00796292"/>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locked/>
    <w:rsid w:val="00796292"/>
  </w:style>
  <w:style w:type="paragraph" w:styleId="af6">
    <w:name w:val="Normal (Web)"/>
    <w:basedOn w:val="a"/>
    <w:uiPriority w:val="99"/>
    <w:rsid w:val="005A5726"/>
    <w:pPr>
      <w:spacing w:before="100" w:beforeAutospacing="1" w:after="100" w:afterAutospacing="1" w:line="240" w:lineRule="auto"/>
    </w:pPr>
    <w:rPr>
      <w:rFonts w:ascii="Times New Roman" w:eastAsia="Times New Roman" w:hAnsi="Times New Roman" w:cs="Times New Roman"/>
      <w:sz w:val="24"/>
      <w:szCs w:val="24"/>
    </w:rPr>
  </w:style>
  <w:style w:type="table" w:styleId="af7">
    <w:name w:val="Table Grid"/>
    <w:basedOn w:val="a1"/>
    <w:uiPriority w:val="99"/>
    <w:rsid w:val="00D8790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llowedHyperlink"/>
    <w:basedOn w:val="a0"/>
    <w:uiPriority w:val="99"/>
    <w:semiHidden/>
    <w:unhideWhenUsed/>
    <w:locked/>
    <w:rsid w:val="00066AB7"/>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15509998">
      <w:bodyDiv w:val="1"/>
      <w:marLeft w:val="0"/>
      <w:marRight w:val="0"/>
      <w:marTop w:val="0"/>
      <w:marBottom w:val="0"/>
      <w:divBdr>
        <w:top w:val="none" w:sz="0" w:space="0" w:color="auto"/>
        <w:left w:val="none" w:sz="0" w:space="0" w:color="auto"/>
        <w:bottom w:val="none" w:sz="0" w:space="0" w:color="auto"/>
        <w:right w:val="none" w:sz="0" w:space="0" w:color="auto"/>
      </w:divBdr>
    </w:div>
    <w:div w:id="535434591">
      <w:bodyDiv w:val="1"/>
      <w:marLeft w:val="0"/>
      <w:marRight w:val="0"/>
      <w:marTop w:val="0"/>
      <w:marBottom w:val="0"/>
      <w:divBdr>
        <w:top w:val="none" w:sz="0" w:space="0" w:color="auto"/>
        <w:left w:val="none" w:sz="0" w:space="0" w:color="auto"/>
        <w:bottom w:val="none" w:sz="0" w:space="0" w:color="auto"/>
        <w:right w:val="none" w:sz="0" w:space="0" w:color="auto"/>
      </w:divBdr>
    </w:div>
    <w:div w:id="543251585">
      <w:bodyDiv w:val="1"/>
      <w:marLeft w:val="0"/>
      <w:marRight w:val="0"/>
      <w:marTop w:val="0"/>
      <w:marBottom w:val="0"/>
      <w:divBdr>
        <w:top w:val="none" w:sz="0" w:space="0" w:color="auto"/>
        <w:left w:val="none" w:sz="0" w:space="0" w:color="auto"/>
        <w:bottom w:val="none" w:sz="0" w:space="0" w:color="auto"/>
        <w:right w:val="none" w:sz="0" w:space="0" w:color="auto"/>
      </w:divBdr>
    </w:div>
    <w:div w:id="1053041869">
      <w:bodyDiv w:val="1"/>
      <w:marLeft w:val="0"/>
      <w:marRight w:val="0"/>
      <w:marTop w:val="0"/>
      <w:marBottom w:val="0"/>
      <w:divBdr>
        <w:top w:val="none" w:sz="0" w:space="0" w:color="auto"/>
        <w:left w:val="none" w:sz="0" w:space="0" w:color="auto"/>
        <w:bottom w:val="none" w:sz="0" w:space="0" w:color="auto"/>
        <w:right w:val="none" w:sz="0" w:space="0" w:color="auto"/>
      </w:divBdr>
    </w:div>
    <w:div w:id="1140146573">
      <w:bodyDiv w:val="1"/>
      <w:marLeft w:val="0"/>
      <w:marRight w:val="0"/>
      <w:marTop w:val="0"/>
      <w:marBottom w:val="0"/>
      <w:divBdr>
        <w:top w:val="none" w:sz="0" w:space="0" w:color="auto"/>
        <w:left w:val="none" w:sz="0" w:space="0" w:color="auto"/>
        <w:bottom w:val="none" w:sz="0" w:space="0" w:color="auto"/>
        <w:right w:val="none" w:sz="0" w:space="0" w:color="auto"/>
      </w:divBdr>
    </w:div>
    <w:div w:id="1235579352">
      <w:bodyDiv w:val="1"/>
      <w:marLeft w:val="0"/>
      <w:marRight w:val="0"/>
      <w:marTop w:val="0"/>
      <w:marBottom w:val="0"/>
      <w:divBdr>
        <w:top w:val="none" w:sz="0" w:space="0" w:color="auto"/>
        <w:left w:val="none" w:sz="0" w:space="0" w:color="auto"/>
        <w:bottom w:val="none" w:sz="0" w:space="0" w:color="auto"/>
        <w:right w:val="none" w:sz="0" w:space="0" w:color="auto"/>
      </w:divBdr>
    </w:div>
    <w:div w:id="1303458943">
      <w:bodyDiv w:val="1"/>
      <w:marLeft w:val="0"/>
      <w:marRight w:val="0"/>
      <w:marTop w:val="0"/>
      <w:marBottom w:val="0"/>
      <w:divBdr>
        <w:top w:val="none" w:sz="0" w:space="0" w:color="auto"/>
        <w:left w:val="none" w:sz="0" w:space="0" w:color="auto"/>
        <w:bottom w:val="none" w:sz="0" w:space="0" w:color="auto"/>
        <w:right w:val="none" w:sz="0" w:space="0" w:color="auto"/>
      </w:divBdr>
    </w:div>
    <w:div w:id="1707487598">
      <w:bodyDiv w:val="1"/>
      <w:marLeft w:val="0"/>
      <w:marRight w:val="0"/>
      <w:marTop w:val="0"/>
      <w:marBottom w:val="0"/>
      <w:divBdr>
        <w:top w:val="none" w:sz="0" w:space="0" w:color="auto"/>
        <w:left w:val="none" w:sz="0" w:space="0" w:color="auto"/>
        <w:bottom w:val="none" w:sz="0" w:space="0" w:color="auto"/>
        <w:right w:val="none" w:sz="0" w:space="0" w:color="auto"/>
      </w:divBdr>
    </w:div>
    <w:div w:id="1723863750">
      <w:bodyDiv w:val="1"/>
      <w:marLeft w:val="0"/>
      <w:marRight w:val="0"/>
      <w:marTop w:val="0"/>
      <w:marBottom w:val="0"/>
      <w:divBdr>
        <w:top w:val="none" w:sz="0" w:space="0" w:color="auto"/>
        <w:left w:val="none" w:sz="0" w:space="0" w:color="auto"/>
        <w:bottom w:val="none" w:sz="0" w:space="0" w:color="auto"/>
        <w:right w:val="none" w:sz="0" w:space="0" w:color="auto"/>
      </w:divBdr>
    </w:div>
    <w:div w:id="1827235411">
      <w:marLeft w:val="0"/>
      <w:marRight w:val="0"/>
      <w:marTop w:val="0"/>
      <w:marBottom w:val="0"/>
      <w:divBdr>
        <w:top w:val="none" w:sz="0" w:space="0" w:color="auto"/>
        <w:left w:val="none" w:sz="0" w:space="0" w:color="auto"/>
        <w:bottom w:val="none" w:sz="0" w:space="0" w:color="auto"/>
        <w:right w:val="none" w:sz="0" w:space="0" w:color="auto"/>
      </w:divBdr>
    </w:div>
    <w:div w:id="1827235413">
      <w:marLeft w:val="0"/>
      <w:marRight w:val="0"/>
      <w:marTop w:val="0"/>
      <w:marBottom w:val="0"/>
      <w:divBdr>
        <w:top w:val="none" w:sz="0" w:space="0" w:color="auto"/>
        <w:left w:val="none" w:sz="0" w:space="0" w:color="auto"/>
        <w:bottom w:val="none" w:sz="0" w:space="0" w:color="auto"/>
        <w:right w:val="none" w:sz="0" w:space="0" w:color="auto"/>
      </w:divBdr>
    </w:div>
    <w:div w:id="1827235414">
      <w:marLeft w:val="0"/>
      <w:marRight w:val="0"/>
      <w:marTop w:val="0"/>
      <w:marBottom w:val="0"/>
      <w:divBdr>
        <w:top w:val="none" w:sz="0" w:space="0" w:color="auto"/>
        <w:left w:val="none" w:sz="0" w:space="0" w:color="auto"/>
        <w:bottom w:val="none" w:sz="0" w:space="0" w:color="auto"/>
        <w:right w:val="none" w:sz="0" w:space="0" w:color="auto"/>
      </w:divBdr>
    </w:div>
    <w:div w:id="1827235416">
      <w:marLeft w:val="0"/>
      <w:marRight w:val="0"/>
      <w:marTop w:val="0"/>
      <w:marBottom w:val="0"/>
      <w:divBdr>
        <w:top w:val="none" w:sz="0" w:space="0" w:color="auto"/>
        <w:left w:val="none" w:sz="0" w:space="0" w:color="auto"/>
        <w:bottom w:val="none" w:sz="0" w:space="0" w:color="auto"/>
        <w:right w:val="none" w:sz="0" w:space="0" w:color="auto"/>
      </w:divBdr>
    </w:div>
    <w:div w:id="1827235417">
      <w:marLeft w:val="0"/>
      <w:marRight w:val="0"/>
      <w:marTop w:val="0"/>
      <w:marBottom w:val="0"/>
      <w:divBdr>
        <w:top w:val="none" w:sz="0" w:space="0" w:color="auto"/>
        <w:left w:val="none" w:sz="0" w:space="0" w:color="auto"/>
        <w:bottom w:val="none" w:sz="0" w:space="0" w:color="auto"/>
        <w:right w:val="none" w:sz="0" w:space="0" w:color="auto"/>
      </w:divBdr>
      <w:divsChild>
        <w:div w:id="1827235410">
          <w:marLeft w:val="0"/>
          <w:marRight w:val="0"/>
          <w:marTop w:val="0"/>
          <w:marBottom w:val="0"/>
          <w:divBdr>
            <w:top w:val="none" w:sz="0" w:space="0" w:color="auto"/>
            <w:left w:val="none" w:sz="0" w:space="0" w:color="auto"/>
            <w:bottom w:val="none" w:sz="0" w:space="0" w:color="auto"/>
            <w:right w:val="none" w:sz="0" w:space="0" w:color="auto"/>
          </w:divBdr>
        </w:div>
        <w:div w:id="1827235419">
          <w:marLeft w:val="0"/>
          <w:marRight w:val="0"/>
          <w:marTop w:val="0"/>
          <w:marBottom w:val="0"/>
          <w:divBdr>
            <w:top w:val="none" w:sz="0" w:space="0" w:color="auto"/>
            <w:left w:val="none" w:sz="0" w:space="0" w:color="auto"/>
            <w:bottom w:val="none" w:sz="0" w:space="0" w:color="auto"/>
            <w:right w:val="none" w:sz="0" w:space="0" w:color="auto"/>
          </w:divBdr>
        </w:div>
      </w:divsChild>
    </w:div>
    <w:div w:id="1827235418">
      <w:marLeft w:val="0"/>
      <w:marRight w:val="0"/>
      <w:marTop w:val="0"/>
      <w:marBottom w:val="0"/>
      <w:divBdr>
        <w:top w:val="none" w:sz="0" w:space="0" w:color="auto"/>
        <w:left w:val="none" w:sz="0" w:space="0" w:color="auto"/>
        <w:bottom w:val="none" w:sz="0" w:space="0" w:color="auto"/>
        <w:right w:val="none" w:sz="0" w:space="0" w:color="auto"/>
      </w:divBdr>
      <w:divsChild>
        <w:div w:id="1827235412">
          <w:marLeft w:val="331"/>
          <w:marRight w:val="0"/>
          <w:marTop w:val="0"/>
          <w:marBottom w:val="0"/>
          <w:divBdr>
            <w:top w:val="none" w:sz="0" w:space="0" w:color="auto"/>
            <w:left w:val="none" w:sz="0" w:space="0" w:color="auto"/>
            <w:bottom w:val="none" w:sz="0" w:space="0" w:color="auto"/>
            <w:right w:val="none" w:sz="0" w:space="0" w:color="auto"/>
          </w:divBdr>
        </w:div>
      </w:divsChild>
    </w:div>
    <w:div w:id="1827235420">
      <w:marLeft w:val="0"/>
      <w:marRight w:val="0"/>
      <w:marTop w:val="0"/>
      <w:marBottom w:val="0"/>
      <w:divBdr>
        <w:top w:val="none" w:sz="0" w:space="0" w:color="auto"/>
        <w:left w:val="none" w:sz="0" w:space="0" w:color="auto"/>
        <w:bottom w:val="none" w:sz="0" w:space="0" w:color="auto"/>
        <w:right w:val="none" w:sz="0" w:space="0" w:color="auto"/>
      </w:divBdr>
      <w:divsChild>
        <w:div w:id="1827235424">
          <w:marLeft w:val="-15"/>
          <w:marRight w:val="0"/>
          <w:marTop w:val="150"/>
          <w:marBottom w:val="0"/>
          <w:divBdr>
            <w:top w:val="none" w:sz="0" w:space="0" w:color="auto"/>
            <w:left w:val="none" w:sz="0" w:space="0" w:color="auto"/>
            <w:bottom w:val="none" w:sz="0" w:space="0" w:color="auto"/>
            <w:right w:val="none" w:sz="0" w:space="0" w:color="auto"/>
          </w:divBdr>
        </w:div>
      </w:divsChild>
    </w:div>
    <w:div w:id="1827235421">
      <w:marLeft w:val="0"/>
      <w:marRight w:val="0"/>
      <w:marTop w:val="0"/>
      <w:marBottom w:val="0"/>
      <w:divBdr>
        <w:top w:val="none" w:sz="0" w:space="0" w:color="auto"/>
        <w:left w:val="none" w:sz="0" w:space="0" w:color="auto"/>
        <w:bottom w:val="none" w:sz="0" w:space="0" w:color="auto"/>
        <w:right w:val="none" w:sz="0" w:space="0" w:color="auto"/>
      </w:divBdr>
    </w:div>
    <w:div w:id="1827235423">
      <w:marLeft w:val="0"/>
      <w:marRight w:val="0"/>
      <w:marTop w:val="0"/>
      <w:marBottom w:val="0"/>
      <w:divBdr>
        <w:top w:val="none" w:sz="0" w:space="0" w:color="auto"/>
        <w:left w:val="none" w:sz="0" w:space="0" w:color="auto"/>
        <w:bottom w:val="none" w:sz="0" w:space="0" w:color="auto"/>
        <w:right w:val="none" w:sz="0" w:space="0" w:color="auto"/>
      </w:divBdr>
    </w:div>
    <w:div w:id="1827235425">
      <w:marLeft w:val="0"/>
      <w:marRight w:val="0"/>
      <w:marTop w:val="0"/>
      <w:marBottom w:val="0"/>
      <w:divBdr>
        <w:top w:val="none" w:sz="0" w:space="0" w:color="auto"/>
        <w:left w:val="none" w:sz="0" w:space="0" w:color="auto"/>
        <w:bottom w:val="none" w:sz="0" w:space="0" w:color="auto"/>
        <w:right w:val="none" w:sz="0" w:space="0" w:color="auto"/>
      </w:divBdr>
      <w:divsChild>
        <w:div w:id="1827235422">
          <w:marLeft w:val="0"/>
          <w:marRight w:val="0"/>
          <w:marTop w:val="240"/>
          <w:marBottom w:val="0"/>
          <w:divBdr>
            <w:top w:val="none" w:sz="0" w:space="0" w:color="auto"/>
            <w:left w:val="none" w:sz="0" w:space="0" w:color="auto"/>
            <w:bottom w:val="none" w:sz="0" w:space="0" w:color="auto"/>
            <w:right w:val="none" w:sz="0" w:space="0" w:color="auto"/>
          </w:divBdr>
          <w:divsChild>
            <w:div w:id="18272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35426">
      <w:marLeft w:val="0"/>
      <w:marRight w:val="0"/>
      <w:marTop w:val="0"/>
      <w:marBottom w:val="0"/>
      <w:divBdr>
        <w:top w:val="none" w:sz="0" w:space="0" w:color="auto"/>
        <w:left w:val="none" w:sz="0" w:space="0" w:color="auto"/>
        <w:bottom w:val="none" w:sz="0" w:space="0" w:color="auto"/>
        <w:right w:val="none" w:sz="0" w:space="0" w:color="auto"/>
      </w:divBdr>
      <w:divsChild>
        <w:div w:id="1827235415">
          <w:marLeft w:val="-15"/>
          <w:marRight w:val="0"/>
          <w:marTop w:val="150"/>
          <w:marBottom w:val="0"/>
          <w:divBdr>
            <w:top w:val="none" w:sz="0" w:space="0" w:color="auto"/>
            <w:left w:val="none" w:sz="0" w:space="0" w:color="auto"/>
            <w:bottom w:val="none" w:sz="0" w:space="0" w:color="auto"/>
            <w:right w:val="none" w:sz="0" w:space="0" w:color="auto"/>
          </w:divBdr>
        </w:div>
      </w:divsChild>
    </w:div>
    <w:div w:id="1827235427">
      <w:marLeft w:val="0"/>
      <w:marRight w:val="0"/>
      <w:marTop w:val="0"/>
      <w:marBottom w:val="0"/>
      <w:divBdr>
        <w:top w:val="none" w:sz="0" w:space="0" w:color="auto"/>
        <w:left w:val="none" w:sz="0" w:space="0" w:color="auto"/>
        <w:bottom w:val="none" w:sz="0" w:space="0" w:color="auto"/>
        <w:right w:val="none" w:sz="0" w:space="0" w:color="auto"/>
      </w:divBdr>
    </w:div>
    <w:div w:id="1827235428">
      <w:marLeft w:val="0"/>
      <w:marRight w:val="0"/>
      <w:marTop w:val="0"/>
      <w:marBottom w:val="0"/>
      <w:divBdr>
        <w:top w:val="none" w:sz="0" w:space="0" w:color="auto"/>
        <w:left w:val="none" w:sz="0" w:space="0" w:color="auto"/>
        <w:bottom w:val="none" w:sz="0" w:space="0" w:color="auto"/>
        <w:right w:val="none" w:sz="0" w:space="0" w:color="auto"/>
      </w:divBdr>
      <w:divsChild>
        <w:div w:id="1827235429">
          <w:marLeft w:val="-15"/>
          <w:marRight w:val="0"/>
          <w:marTop w:val="150"/>
          <w:marBottom w:val="0"/>
          <w:divBdr>
            <w:top w:val="none" w:sz="0" w:space="0" w:color="auto"/>
            <w:left w:val="none" w:sz="0" w:space="0" w:color="auto"/>
            <w:bottom w:val="none" w:sz="0" w:space="0" w:color="auto"/>
            <w:right w:val="none" w:sz="0" w:space="0" w:color="auto"/>
          </w:divBdr>
        </w:div>
      </w:divsChild>
    </w:div>
    <w:div w:id="1827235431">
      <w:marLeft w:val="0"/>
      <w:marRight w:val="0"/>
      <w:marTop w:val="0"/>
      <w:marBottom w:val="0"/>
      <w:divBdr>
        <w:top w:val="none" w:sz="0" w:space="0" w:color="auto"/>
        <w:left w:val="none" w:sz="0" w:space="0" w:color="auto"/>
        <w:bottom w:val="none" w:sz="0" w:space="0" w:color="auto"/>
        <w:right w:val="none" w:sz="0" w:space="0" w:color="auto"/>
      </w:divBdr>
    </w:div>
    <w:div w:id="1827235432">
      <w:marLeft w:val="0"/>
      <w:marRight w:val="0"/>
      <w:marTop w:val="0"/>
      <w:marBottom w:val="0"/>
      <w:divBdr>
        <w:top w:val="none" w:sz="0" w:space="0" w:color="auto"/>
        <w:left w:val="none" w:sz="0" w:space="0" w:color="auto"/>
        <w:bottom w:val="none" w:sz="0" w:space="0" w:color="auto"/>
        <w:right w:val="none" w:sz="0" w:space="0" w:color="auto"/>
      </w:divBdr>
    </w:div>
    <w:div w:id="1827235433">
      <w:marLeft w:val="0"/>
      <w:marRight w:val="0"/>
      <w:marTop w:val="0"/>
      <w:marBottom w:val="0"/>
      <w:divBdr>
        <w:top w:val="none" w:sz="0" w:space="0" w:color="auto"/>
        <w:left w:val="none" w:sz="0" w:space="0" w:color="auto"/>
        <w:bottom w:val="none" w:sz="0" w:space="0" w:color="auto"/>
        <w:right w:val="none" w:sz="0" w:space="0" w:color="auto"/>
      </w:divBdr>
    </w:div>
    <w:div w:id="191419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dmin@crmso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plan.ru/optidigest"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plan.ru/optidiges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936C3C9C090A86546B984EBB5D0726AA677B5BBBA0C349C3513897A00D08F740CD2CE52F4037C1DC26431F0D0C390DB86000AB06BsBU3O"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proplan.ru/optidigest%20(-&#1076;&#1072;&#1083;&#1077;&#1077;"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193E29-EF61-4D9B-BCE0-8F3CBBCC0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3822</Words>
  <Characters>25606</Characters>
  <Application>Microsoft Office Word</Application>
  <DocSecurity>0</DocSecurity>
  <Lines>213</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zabolotnyaya.v</dc:creator>
  <cp:lastModifiedBy>pyzhova.v</cp:lastModifiedBy>
  <cp:revision>5</cp:revision>
  <cp:lastPrinted>2019-07-04T09:50:00Z</cp:lastPrinted>
  <dcterms:created xsi:type="dcterms:W3CDTF">2019-07-08T08:49:00Z</dcterms:created>
  <dcterms:modified xsi:type="dcterms:W3CDTF">2019-07-08T10:49:00Z</dcterms:modified>
</cp:coreProperties>
</file>